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3134A" w14:textId="0E40A464" w:rsidR="00121973" w:rsidRDefault="00121973" w:rsidP="00121973">
      <w:pPr>
        <w:pStyle w:val="Meldingshode"/>
        <w:rPr>
          <w:rFonts w:ascii="Times New Roman" w:hAnsi="Times New Roman"/>
          <w:color w:val="404040"/>
          <w:sz w:val="24"/>
          <w:szCs w:val="24"/>
        </w:rPr>
      </w:pPr>
      <w:bookmarkStart w:id="0" w:name="_Hlk5716879"/>
      <w:bookmarkStart w:id="1" w:name="_GoBack"/>
      <w:bookmarkEnd w:id="0"/>
      <w:bookmarkEnd w:id="1"/>
    </w:p>
    <w:p w14:paraId="42435145" w14:textId="75233016" w:rsidR="0082732C" w:rsidRPr="00680FF3" w:rsidRDefault="0024766A" w:rsidP="00EE6E2A">
      <w:pPr>
        <w:pStyle w:val="Meldingshode"/>
        <w:spacing w:line="240" w:lineRule="auto"/>
        <w:contextualSpacing/>
        <w:rPr>
          <w:rFonts w:ascii="Times New Roman" w:hAnsi="Times New Roman"/>
          <w:sz w:val="24"/>
          <w:szCs w:val="24"/>
        </w:rPr>
      </w:pPr>
      <w:r w:rsidRPr="00680FF3">
        <w:rPr>
          <w:rFonts w:ascii="Times New Roman" w:hAnsi="Times New Roman"/>
          <w:sz w:val="24"/>
          <w:szCs w:val="24"/>
        </w:rPr>
        <w:t>Fakultet for anvendt økologi, landbruksfag og bioteknologi</w:t>
      </w:r>
    </w:p>
    <w:p w14:paraId="2B919058" w14:textId="77777777" w:rsidR="0082732C" w:rsidRPr="00680FF3" w:rsidRDefault="0082732C" w:rsidP="00EE6E2A">
      <w:pPr>
        <w:pStyle w:val="Meldingshode"/>
        <w:spacing w:line="240" w:lineRule="auto"/>
        <w:contextualSpacing/>
        <w:rPr>
          <w:rFonts w:ascii="Times New Roman" w:hAnsi="Times New Roman"/>
          <w:sz w:val="24"/>
          <w:szCs w:val="24"/>
        </w:rPr>
      </w:pPr>
      <w:r w:rsidRPr="00680FF3">
        <w:rPr>
          <w:rFonts w:ascii="Times New Roman" w:hAnsi="Times New Roman"/>
          <w:sz w:val="24"/>
          <w:szCs w:val="24"/>
        </w:rPr>
        <w:t>Institutt for skog- og utmarksfag</w:t>
      </w:r>
    </w:p>
    <w:p w14:paraId="5CF70F58" w14:textId="0A5B565D" w:rsidR="0082732C" w:rsidRPr="00680FF3" w:rsidRDefault="0082732C" w:rsidP="00EE6E2A">
      <w:pPr>
        <w:pStyle w:val="Meldingshode"/>
        <w:spacing w:line="240" w:lineRule="auto"/>
        <w:contextualSpacing/>
        <w:rPr>
          <w:rFonts w:ascii="Times New Roman" w:hAnsi="Times New Roman"/>
          <w:sz w:val="24"/>
          <w:szCs w:val="24"/>
        </w:rPr>
      </w:pPr>
      <w:r w:rsidRPr="00680FF3">
        <w:rPr>
          <w:rFonts w:ascii="Times New Roman" w:hAnsi="Times New Roman"/>
          <w:sz w:val="24"/>
          <w:szCs w:val="24"/>
        </w:rPr>
        <w:t>Campus Evenstad</w:t>
      </w:r>
    </w:p>
    <w:p w14:paraId="0527DDB8" w14:textId="77777777" w:rsidR="00121973" w:rsidRPr="00680FF3" w:rsidRDefault="00121973" w:rsidP="00121973">
      <w:pPr>
        <w:pStyle w:val="Meldingshode"/>
        <w:rPr>
          <w:rFonts w:ascii="Times New Roman" w:hAnsi="Times New Roman"/>
          <w:sz w:val="28"/>
          <w:szCs w:val="28"/>
        </w:rPr>
      </w:pPr>
      <w:r w:rsidRPr="00680FF3">
        <w:rPr>
          <w:rFonts w:ascii="Times New Roman" w:hAnsi="Times New Roman"/>
          <w:sz w:val="24"/>
          <w:szCs w:val="24"/>
        </w:rPr>
        <w:fldChar w:fldCharType="begin"/>
      </w:r>
      <w:r w:rsidRPr="00680FF3">
        <w:rPr>
          <w:rFonts w:ascii="Times New Roman" w:hAnsi="Times New Roman"/>
          <w:sz w:val="24"/>
          <w:szCs w:val="24"/>
        </w:rPr>
        <w:instrText xml:space="preserve"> MACROBUTTON AktiverDeaktiverHoveddeldokumenter </w:instrText>
      </w:r>
      <w:r w:rsidRPr="00680FF3">
        <w:rPr>
          <w:rFonts w:ascii="Times New Roman" w:hAnsi="Times New Roman"/>
          <w:sz w:val="24"/>
          <w:szCs w:val="24"/>
        </w:rPr>
        <w:fldChar w:fldCharType="end"/>
      </w:r>
    </w:p>
    <w:sdt>
      <w:sdtPr>
        <w:rPr>
          <w:sz w:val="28"/>
          <w:szCs w:val="28"/>
        </w:rPr>
        <w:id w:val="-114748488"/>
        <w:placeholder>
          <w:docPart w:val="7D69DF8F5FC54FE1B6C52928B4827CB6"/>
        </w:placeholder>
      </w:sdtPr>
      <w:sdtEndPr>
        <w:rPr>
          <w:rFonts w:cs="Times New Roman"/>
        </w:rPr>
      </w:sdtEndPr>
      <w:sdtContent>
        <w:p w14:paraId="2E54FE6A" w14:textId="77777777" w:rsidR="00C174CA" w:rsidRDefault="00C174CA" w:rsidP="00B34A08">
          <w:pPr>
            <w:jc w:val="center"/>
            <w:rPr>
              <w:sz w:val="28"/>
              <w:szCs w:val="28"/>
            </w:rPr>
          </w:pPr>
        </w:p>
        <w:p w14:paraId="575E286A" w14:textId="77777777" w:rsidR="00C174CA" w:rsidRDefault="00C174CA" w:rsidP="00B34A08">
          <w:pPr>
            <w:jc w:val="center"/>
            <w:rPr>
              <w:sz w:val="28"/>
              <w:szCs w:val="28"/>
            </w:rPr>
          </w:pPr>
        </w:p>
        <w:p w14:paraId="52689961" w14:textId="0DB0EC19" w:rsidR="00121973" w:rsidRPr="00BA7116" w:rsidRDefault="00121973" w:rsidP="00B34A08">
          <w:pPr>
            <w:jc w:val="center"/>
            <w:rPr>
              <w:rFonts w:cs="Times New Roman"/>
              <w:sz w:val="28"/>
              <w:szCs w:val="28"/>
            </w:rPr>
          </w:pPr>
          <w:r w:rsidRPr="00BA7116">
            <w:rPr>
              <w:rFonts w:cs="Times New Roman"/>
              <w:sz w:val="28"/>
              <w:szCs w:val="28"/>
            </w:rPr>
            <w:t>Ingvild Bergerud</w:t>
          </w:r>
        </w:p>
      </w:sdtContent>
    </w:sdt>
    <w:p w14:paraId="11D10A70" w14:textId="77777777" w:rsidR="00121973" w:rsidRPr="00146BEE" w:rsidRDefault="00121973" w:rsidP="00023F5A">
      <w:pPr>
        <w:pStyle w:val="Oppgave-tittel"/>
        <w:ind w:left="0" w:firstLine="0"/>
        <w:jc w:val="left"/>
        <w:rPr>
          <w:rFonts w:ascii="Times New Roman" w:hAnsi="Times New Roman"/>
          <w:sz w:val="42"/>
          <w:szCs w:val="42"/>
        </w:rPr>
      </w:pPr>
    </w:p>
    <w:sdt>
      <w:sdtPr>
        <w:rPr>
          <w:rFonts w:ascii="Times New Roman" w:hAnsi="Times New Roman"/>
          <w:sz w:val="42"/>
          <w:szCs w:val="42"/>
        </w:rPr>
        <w:id w:val="563988027"/>
        <w:placeholder>
          <w:docPart w:val="6FB87CA121BC49499918AF7F62E9FF05"/>
        </w:placeholder>
      </w:sdtPr>
      <w:sdtEndPr/>
      <w:sdtContent>
        <w:p w14:paraId="1B93E79A" w14:textId="5241403A" w:rsidR="00912C3C" w:rsidRPr="00C174CA" w:rsidRDefault="00121973" w:rsidP="00C174CA">
          <w:pPr>
            <w:pStyle w:val="Oppgave-tittel"/>
            <w:rPr>
              <w:rFonts w:ascii="Times New Roman" w:hAnsi="Times New Roman"/>
              <w:sz w:val="42"/>
              <w:szCs w:val="42"/>
            </w:rPr>
          </w:pPr>
          <w:r w:rsidRPr="00A837E3">
            <w:rPr>
              <w:rFonts w:ascii="Times New Roman" w:hAnsi="Times New Roman"/>
              <w:sz w:val="44"/>
              <w:szCs w:val="42"/>
            </w:rPr>
            <w:t>Bacheloroppgave</w:t>
          </w:r>
        </w:p>
        <w:p w14:paraId="1B8A2941" w14:textId="5FC17434" w:rsidR="00121973" w:rsidRPr="00146BEE" w:rsidRDefault="006D1050" w:rsidP="002C334D">
          <w:pPr>
            <w:pStyle w:val="Oppgave-tittel"/>
            <w:ind w:left="0" w:firstLine="0"/>
            <w:rPr>
              <w:rFonts w:ascii="Times New Roman" w:hAnsi="Times New Roman"/>
              <w:sz w:val="42"/>
              <w:szCs w:val="42"/>
            </w:rPr>
          </w:pPr>
        </w:p>
      </w:sdtContent>
    </w:sdt>
    <w:sdt>
      <w:sdtPr>
        <w:rPr>
          <w:rFonts w:ascii="Times New Roman" w:hAnsi="Times New Roman"/>
          <w:sz w:val="42"/>
          <w:szCs w:val="42"/>
        </w:rPr>
        <w:id w:val="812834506"/>
        <w:placeholder>
          <w:docPart w:val="95851B489DB243FAB67F9444A82B3C53"/>
        </w:placeholder>
      </w:sdtPr>
      <w:sdtEndPr/>
      <w:sdtContent>
        <w:p w14:paraId="45FEB9FB" w14:textId="550D2FF9" w:rsidR="00E859DD" w:rsidRDefault="002549EC" w:rsidP="00121973">
          <w:pPr>
            <w:pStyle w:val="Oppgave-tittel"/>
            <w:rPr>
              <w:rFonts w:ascii="Times New Roman" w:hAnsi="Times New Roman"/>
              <w:sz w:val="42"/>
              <w:szCs w:val="42"/>
            </w:rPr>
          </w:pPr>
          <w:r>
            <w:rPr>
              <w:rFonts w:ascii="Times New Roman" w:hAnsi="Times New Roman"/>
              <w:sz w:val="42"/>
              <w:szCs w:val="42"/>
            </w:rPr>
            <w:t>K</w:t>
          </w:r>
          <w:r w:rsidR="004C60F7" w:rsidRPr="004A44DE">
            <w:rPr>
              <w:rFonts w:ascii="Times New Roman" w:hAnsi="Times New Roman"/>
              <w:sz w:val="42"/>
              <w:szCs w:val="42"/>
            </w:rPr>
            <w:t>an avstand til ve</w:t>
          </w:r>
          <w:r w:rsidR="00120844" w:rsidRPr="004A44DE">
            <w:rPr>
              <w:rFonts w:ascii="Times New Roman" w:hAnsi="Times New Roman"/>
              <w:sz w:val="42"/>
              <w:szCs w:val="42"/>
            </w:rPr>
            <w:t>i</w:t>
          </w:r>
          <w:r w:rsidR="004C60F7" w:rsidRPr="004A44DE">
            <w:rPr>
              <w:rFonts w:ascii="Times New Roman" w:hAnsi="Times New Roman"/>
              <w:sz w:val="42"/>
              <w:szCs w:val="42"/>
            </w:rPr>
            <w:t xml:space="preserve"> påvirke</w:t>
          </w:r>
        </w:p>
        <w:p w14:paraId="1E5D6FCB" w14:textId="46550071" w:rsidR="00121973" w:rsidRPr="004A44DE" w:rsidRDefault="004C60F7" w:rsidP="00121973">
          <w:pPr>
            <w:pStyle w:val="Oppgave-tittel"/>
            <w:rPr>
              <w:rFonts w:ascii="Times New Roman" w:hAnsi="Times New Roman"/>
              <w:sz w:val="42"/>
              <w:szCs w:val="42"/>
            </w:rPr>
          </w:pPr>
          <w:r w:rsidRPr="004A44DE">
            <w:rPr>
              <w:rFonts w:ascii="Times New Roman" w:hAnsi="Times New Roman"/>
              <w:sz w:val="42"/>
              <w:szCs w:val="42"/>
            </w:rPr>
            <w:t>elgbeiteskader på furu</w:t>
          </w:r>
          <w:r w:rsidR="0025441A">
            <w:rPr>
              <w:rFonts w:ascii="Times New Roman" w:hAnsi="Times New Roman"/>
              <w:sz w:val="42"/>
              <w:szCs w:val="42"/>
            </w:rPr>
            <w:t xml:space="preserve"> (</w:t>
          </w:r>
          <w:r w:rsidR="0025441A">
            <w:rPr>
              <w:rFonts w:ascii="Times New Roman" w:hAnsi="Times New Roman"/>
              <w:i/>
              <w:sz w:val="42"/>
              <w:szCs w:val="42"/>
            </w:rPr>
            <w:t>Pinus sylvestris</w:t>
          </w:r>
          <w:r w:rsidR="0025441A">
            <w:rPr>
              <w:rFonts w:ascii="Times New Roman" w:hAnsi="Times New Roman"/>
              <w:sz w:val="42"/>
              <w:szCs w:val="42"/>
            </w:rPr>
            <w:t>)</w:t>
          </w:r>
          <w:r w:rsidRPr="004A44DE">
            <w:rPr>
              <w:rFonts w:ascii="Times New Roman" w:hAnsi="Times New Roman"/>
              <w:sz w:val="42"/>
              <w:szCs w:val="42"/>
            </w:rPr>
            <w:t>?</w:t>
          </w:r>
        </w:p>
      </w:sdtContent>
    </w:sdt>
    <w:p w14:paraId="042D006F" w14:textId="77777777" w:rsidR="00121973" w:rsidRPr="00146BEE" w:rsidRDefault="00121973" w:rsidP="00C8625D">
      <w:pPr>
        <w:pStyle w:val="Meldingshode"/>
        <w:ind w:left="0" w:firstLine="0"/>
        <w:jc w:val="left"/>
        <w:rPr>
          <w:rFonts w:ascii="Times New Roman" w:hAnsi="Times New Roman"/>
          <w:color w:val="404040"/>
          <w:sz w:val="24"/>
          <w:szCs w:val="24"/>
        </w:rPr>
      </w:pPr>
    </w:p>
    <w:sdt>
      <w:sdtPr>
        <w:rPr>
          <w:rFonts w:ascii="Times New Roman" w:hAnsi="Times New Roman"/>
          <w:color w:val="FF0000"/>
          <w:sz w:val="24"/>
          <w:szCs w:val="24"/>
        </w:rPr>
        <w:id w:val="940948615"/>
        <w:placeholder>
          <w:docPart w:val="3A9F9E1A591544FCA00D23459C716623"/>
        </w:placeholder>
      </w:sdtPr>
      <w:sdtEndPr>
        <w:rPr>
          <w:sz w:val="40"/>
          <w:szCs w:val="40"/>
        </w:rPr>
      </w:sdtEndPr>
      <w:sdtContent>
        <w:p w14:paraId="4712B7BB" w14:textId="77777777" w:rsidR="00F819C9" w:rsidRDefault="00F819C9" w:rsidP="00F819C9">
          <w:pPr>
            <w:pStyle w:val="Meldingshode"/>
            <w:rPr>
              <w:rFonts w:ascii="Times New Roman" w:hAnsi="Times New Roman"/>
              <w:color w:val="FF0000"/>
              <w:sz w:val="24"/>
              <w:szCs w:val="24"/>
            </w:rPr>
          </w:pPr>
        </w:p>
        <w:p w14:paraId="335A1F0D" w14:textId="77777777" w:rsidR="00F819C9" w:rsidRDefault="00F819C9" w:rsidP="00F819C9">
          <w:pPr>
            <w:pStyle w:val="Meldingshode"/>
            <w:rPr>
              <w:rFonts w:ascii="Times New Roman" w:hAnsi="Times New Roman"/>
              <w:color w:val="FF0000"/>
              <w:sz w:val="24"/>
              <w:szCs w:val="24"/>
            </w:rPr>
          </w:pPr>
        </w:p>
        <w:p w14:paraId="190ECB6D" w14:textId="77777777" w:rsidR="00F819C9" w:rsidRDefault="00F819C9" w:rsidP="00F819C9">
          <w:pPr>
            <w:pStyle w:val="Meldingshode"/>
            <w:rPr>
              <w:rFonts w:ascii="Times New Roman" w:hAnsi="Times New Roman"/>
              <w:color w:val="FF0000"/>
              <w:sz w:val="24"/>
              <w:szCs w:val="24"/>
            </w:rPr>
          </w:pPr>
        </w:p>
        <w:p w14:paraId="02904BA7" w14:textId="3B603940" w:rsidR="00E859DD" w:rsidRDefault="00B72277" w:rsidP="00F819C9">
          <w:pPr>
            <w:pStyle w:val="Meldingshode"/>
            <w:rPr>
              <w:rFonts w:ascii="Times New Roman" w:hAnsi="Times New Roman"/>
              <w:sz w:val="24"/>
              <w:szCs w:val="24"/>
              <w:lang w:val="en"/>
            </w:rPr>
          </w:pPr>
          <w:r>
            <w:rPr>
              <w:rFonts w:ascii="Times New Roman" w:hAnsi="Times New Roman"/>
              <w:sz w:val="24"/>
              <w:szCs w:val="24"/>
              <w:lang w:val="en"/>
            </w:rPr>
            <w:t>C</w:t>
          </w:r>
          <w:r w:rsidR="00F819C9" w:rsidRPr="00F819C9">
            <w:rPr>
              <w:rFonts w:ascii="Times New Roman" w:hAnsi="Times New Roman"/>
              <w:sz w:val="24"/>
              <w:szCs w:val="24"/>
              <w:lang w:val="en"/>
            </w:rPr>
            <w:t>an distance to road affect moose</w:t>
          </w:r>
          <w:r w:rsidR="000B6217">
            <w:rPr>
              <w:rFonts w:ascii="Times New Roman" w:hAnsi="Times New Roman"/>
              <w:sz w:val="24"/>
              <w:szCs w:val="24"/>
              <w:lang w:val="en"/>
            </w:rPr>
            <w:t xml:space="preserve"> (</w:t>
          </w:r>
          <w:r w:rsidR="000B6217">
            <w:rPr>
              <w:rFonts w:ascii="Times New Roman" w:hAnsi="Times New Roman"/>
              <w:i/>
              <w:sz w:val="24"/>
              <w:szCs w:val="24"/>
              <w:lang w:val="en"/>
            </w:rPr>
            <w:t>Alces alces</w:t>
          </w:r>
          <w:r w:rsidR="000B6217">
            <w:rPr>
              <w:rFonts w:ascii="Times New Roman" w:hAnsi="Times New Roman"/>
              <w:sz w:val="24"/>
              <w:szCs w:val="24"/>
              <w:lang w:val="en"/>
            </w:rPr>
            <w:t>)</w:t>
          </w:r>
          <w:r w:rsidR="00F819C9" w:rsidRPr="00F819C9">
            <w:rPr>
              <w:rFonts w:ascii="Times New Roman" w:hAnsi="Times New Roman"/>
              <w:sz w:val="24"/>
              <w:szCs w:val="24"/>
              <w:lang w:val="en"/>
            </w:rPr>
            <w:t xml:space="preserve"> </w:t>
          </w:r>
        </w:p>
        <w:p w14:paraId="5FBD3684" w14:textId="3219AE3F" w:rsidR="00F819C9" w:rsidRPr="00F819C9" w:rsidRDefault="00104CD5" w:rsidP="00F819C9">
          <w:pPr>
            <w:pStyle w:val="Meldingshode"/>
            <w:rPr>
              <w:rFonts w:ascii="Times New Roman" w:hAnsi="Times New Roman"/>
              <w:sz w:val="24"/>
              <w:szCs w:val="24"/>
            </w:rPr>
          </w:pPr>
          <w:r>
            <w:rPr>
              <w:rFonts w:ascii="Times New Roman" w:hAnsi="Times New Roman"/>
              <w:sz w:val="24"/>
              <w:szCs w:val="24"/>
              <w:lang w:val="en"/>
            </w:rPr>
            <w:t>browsing damages</w:t>
          </w:r>
          <w:r w:rsidR="00F819C9" w:rsidRPr="00F819C9">
            <w:rPr>
              <w:rFonts w:ascii="Times New Roman" w:hAnsi="Times New Roman"/>
              <w:sz w:val="24"/>
              <w:szCs w:val="24"/>
              <w:lang w:val="en"/>
            </w:rPr>
            <w:t xml:space="preserve"> on pine</w:t>
          </w:r>
          <w:r w:rsidR="00E4246A">
            <w:rPr>
              <w:rFonts w:ascii="Times New Roman" w:hAnsi="Times New Roman"/>
              <w:sz w:val="24"/>
              <w:szCs w:val="24"/>
              <w:lang w:val="en"/>
            </w:rPr>
            <w:t xml:space="preserve"> (</w:t>
          </w:r>
          <w:r w:rsidR="00E4246A">
            <w:rPr>
              <w:rFonts w:ascii="Times New Roman" w:hAnsi="Times New Roman"/>
              <w:i/>
              <w:sz w:val="24"/>
              <w:szCs w:val="24"/>
              <w:lang w:val="en"/>
            </w:rPr>
            <w:t>Pinus sylvestris</w:t>
          </w:r>
          <w:r w:rsidR="00E4246A">
            <w:rPr>
              <w:rFonts w:ascii="Times New Roman" w:hAnsi="Times New Roman"/>
              <w:sz w:val="24"/>
              <w:szCs w:val="24"/>
              <w:lang w:val="en"/>
            </w:rPr>
            <w:t>)</w:t>
          </w:r>
          <w:r w:rsidR="00F819C9" w:rsidRPr="00F819C9">
            <w:rPr>
              <w:rFonts w:ascii="Times New Roman" w:hAnsi="Times New Roman"/>
              <w:sz w:val="24"/>
              <w:szCs w:val="24"/>
              <w:lang w:val="en"/>
            </w:rPr>
            <w:t>?</w:t>
          </w:r>
        </w:p>
        <w:p w14:paraId="500B7389" w14:textId="77777777" w:rsidR="00121973" w:rsidRPr="00146BEE" w:rsidRDefault="006D1050" w:rsidP="00121973">
          <w:pPr>
            <w:pStyle w:val="Meldingshode"/>
            <w:rPr>
              <w:rFonts w:ascii="Times New Roman" w:hAnsi="Times New Roman"/>
              <w:sz w:val="40"/>
              <w:szCs w:val="40"/>
            </w:rPr>
          </w:pPr>
        </w:p>
      </w:sdtContent>
    </w:sdt>
    <w:p w14:paraId="625C3F63" w14:textId="306842EE" w:rsidR="00121973" w:rsidRPr="00146BEE" w:rsidRDefault="00121973" w:rsidP="00121973">
      <w:pPr>
        <w:pStyle w:val="Meldingshode"/>
        <w:ind w:left="0" w:firstLine="0"/>
        <w:jc w:val="both"/>
        <w:rPr>
          <w:rFonts w:ascii="Times New Roman" w:hAnsi="Times New Roman"/>
          <w:color w:val="404040"/>
          <w:sz w:val="24"/>
          <w:szCs w:val="24"/>
        </w:rPr>
      </w:pPr>
    </w:p>
    <w:p w14:paraId="4F44EC50" w14:textId="77777777" w:rsidR="00912C3C" w:rsidRDefault="00912C3C" w:rsidP="00684F82">
      <w:pPr>
        <w:rPr>
          <w:rFonts w:cs="Times New Roman"/>
          <w:sz w:val="28"/>
          <w:szCs w:val="28"/>
        </w:rPr>
      </w:pPr>
    </w:p>
    <w:p w14:paraId="585A942D" w14:textId="77777777" w:rsidR="00912C3C" w:rsidRDefault="00912C3C" w:rsidP="00B34A08">
      <w:pPr>
        <w:jc w:val="center"/>
        <w:rPr>
          <w:rFonts w:cs="Times New Roman"/>
          <w:sz w:val="28"/>
          <w:szCs w:val="28"/>
        </w:rPr>
      </w:pPr>
    </w:p>
    <w:p w14:paraId="043E4DF3" w14:textId="77777777" w:rsidR="00912C3C" w:rsidRDefault="00912C3C" w:rsidP="00B34A08">
      <w:pPr>
        <w:jc w:val="center"/>
        <w:rPr>
          <w:rFonts w:cs="Times New Roman"/>
          <w:sz w:val="28"/>
          <w:szCs w:val="28"/>
        </w:rPr>
      </w:pPr>
    </w:p>
    <w:sdt>
      <w:sdtPr>
        <w:rPr>
          <w:rFonts w:cs="Times New Roman"/>
          <w:sz w:val="28"/>
          <w:szCs w:val="28"/>
        </w:rPr>
        <w:id w:val="179631377"/>
        <w:placeholder>
          <w:docPart w:val="73CFBE64F3FD483C916BBC1358D9D9D5"/>
        </w:placeholder>
        <w:text/>
      </w:sdtPr>
      <w:sdtEndPr/>
      <w:sdtContent>
        <w:p w14:paraId="74E72449" w14:textId="25F35CDD" w:rsidR="00121973" w:rsidRPr="00146BEE" w:rsidRDefault="002C2E7D" w:rsidP="00B34A08">
          <w:pPr>
            <w:jc w:val="center"/>
            <w:rPr>
              <w:sz w:val="28"/>
              <w:szCs w:val="28"/>
            </w:rPr>
          </w:pPr>
          <w:r>
            <w:rPr>
              <w:rFonts w:cs="Times New Roman"/>
              <w:sz w:val="28"/>
              <w:szCs w:val="28"/>
            </w:rPr>
            <w:t xml:space="preserve">Bachelor i skogbruk </w:t>
          </w:r>
        </w:p>
      </w:sdtContent>
    </w:sdt>
    <w:sdt>
      <w:sdtPr>
        <w:rPr>
          <w:rFonts w:ascii="Times New Roman" w:hAnsi="Times New Roman"/>
          <w:sz w:val="28"/>
          <w:szCs w:val="28"/>
        </w:rPr>
        <w:id w:val="578797360"/>
        <w:placeholder>
          <w:docPart w:val="BB1F5A3811E843108D4062207DE7C864"/>
        </w:placeholder>
        <w:text/>
      </w:sdtPr>
      <w:sdtEndPr/>
      <w:sdtContent>
        <w:p w14:paraId="0CEE78DA" w14:textId="2C69171D" w:rsidR="004C3568" w:rsidRPr="004C3568" w:rsidRDefault="002C2E7D" w:rsidP="004C3568">
          <w:pPr>
            <w:pStyle w:val="Datofelt"/>
            <w:rPr>
              <w:rFonts w:ascii="Times New Roman" w:hAnsi="Times New Roman"/>
              <w:sz w:val="28"/>
              <w:szCs w:val="28"/>
            </w:rPr>
          </w:pPr>
          <w:r w:rsidRPr="00685A98">
            <w:rPr>
              <w:rFonts w:ascii="Times New Roman" w:hAnsi="Times New Roman"/>
              <w:sz w:val="28"/>
              <w:szCs w:val="28"/>
            </w:rPr>
            <w:t>Evenstad 201</w:t>
          </w:r>
          <w:r w:rsidR="00685A98" w:rsidRPr="00685A98">
            <w:rPr>
              <w:rFonts w:ascii="Times New Roman" w:hAnsi="Times New Roman"/>
              <w:sz w:val="28"/>
              <w:szCs w:val="28"/>
            </w:rPr>
            <w:t>9</w:t>
          </w:r>
        </w:p>
      </w:sdtContent>
    </w:sdt>
    <w:bookmarkStart w:id="2" w:name="_Toc6864084" w:displacedByCustomXml="prev"/>
    <w:p w14:paraId="6DB254B7" w14:textId="77777777" w:rsidR="004C3568" w:rsidRDefault="004C3568" w:rsidP="004C3568">
      <w:pPr>
        <w:jc w:val="center"/>
      </w:pPr>
      <w:r w:rsidRPr="004C3568">
        <w:br w:type="page"/>
      </w:r>
      <w:bookmarkStart w:id="3" w:name="_Hlk6865768"/>
    </w:p>
    <w:p w14:paraId="692C11D7" w14:textId="77777777" w:rsidR="004C3568" w:rsidRDefault="004C3568" w:rsidP="004C3568">
      <w:pPr>
        <w:jc w:val="center"/>
      </w:pPr>
    </w:p>
    <w:p w14:paraId="798F754D" w14:textId="77777777" w:rsidR="004C3568" w:rsidRDefault="004C3568" w:rsidP="004C3568">
      <w:pPr>
        <w:jc w:val="center"/>
      </w:pPr>
    </w:p>
    <w:p w14:paraId="3E97426C" w14:textId="77777777" w:rsidR="004C3568" w:rsidRDefault="004C3568" w:rsidP="004C3568">
      <w:pPr>
        <w:jc w:val="center"/>
      </w:pPr>
    </w:p>
    <w:p w14:paraId="5060B93D" w14:textId="77777777" w:rsidR="004C3568" w:rsidRDefault="004C3568" w:rsidP="004C3568">
      <w:pPr>
        <w:jc w:val="center"/>
      </w:pPr>
    </w:p>
    <w:p w14:paraId="44FBCDDD" w14:textId="77777777" w:rsidR="004C3568" w:rsidRDefault="004C3568" w:rsidP="004C3568">
      <w:pPr>
        <w:jc w:val="center"/>
      </w:pPr>
    </w:p>
    <w:p w14:paraId="531CEDB7" w14:textId="77777777" w:rsidR="004C3568" w:rsidRDefault="004C3568" w:rsidP="004C3568">
      <w:pPr>
        <w:jc w:val="center"/>
      </w:pPr>
    </w:p>
    <w:p w14:paraId="643AAE09" w14:textId="77777777" w:rsidR="004C3568" w:rsidRDefault="004C3568" w:rsidP="004C3568">
      <w:pPr>
        <w:jc w:val="center"/>
      </w:pPr>
    </w:p>
    <w:p w14:paraId="6350F1F4" w14:textId="77777777" w:rsidR="004C3568" w:rsidRDefault="004C3568" w:rsidP="004C3568">
      <w:pPr>
        <w:jc w:val="center"/>
      </w:pPr>
    </w:p>
    <w:p w14:paraId="5D239D09" w14:textId="77777777" w:rsidR="004C3568" w:rsidRDefault="004C3568" w:rsidP="004C3568">
      <w:pPr>
        <w:jc w:val="center"/>
      </w:pPr>
    </w:p>
    <w:p w14:paraId="1BE1165E" w14:textId="77777777" w:rsidR="004C3568" w:rsidRDefault="004C3568" w:rsidP="004C3568">
      <w:pPr>
        <w:jc w:val="center"/>
      </w:pPr>
    </w:p>
    <w:p w14:paraId="6D6E0017" w14:textId="77777777" w:rsidR="004C3568" w:rsidRDefault="004C3568" w:rsidP="004C3568">
      <w:pPr>
        <w:jc w:val="center"/>
      </w:pPr>
    </w:p>
    <w:p w14:paraId="7FCDA77E" w14:textId="77777777" w:rsidR="004C3568" w:rsidRDefault="004C3568" w:rsidP="004C3568">
      <w:pPr>
        <w:jc w:val="center"/>
      </w:pPr>
    </w:p>
    <w:p w14:paraId="75CDD1B3" w14:textId="77777777" w:rsidR="004C3568" w:rsidRDefault="004C3568" w:rsidP="004C3568">
      <w:pPr>
        <w:jc w:val="center"/>
      </w:pPr>
    </w:p>
    <w:p w14:paraId="43ED7BEF" w14:textId="77777777" w:rsidR="004C3568" w:rsidRDefault="004C3568" w:rsidP="004C3568">
      <w:pPr>
        <w:jc w:val="center"/>
      </w:pPr>
    </w:p>
    <w:p w14:paraId="24FE0D4B" w14:textId="77777777" w:rsidR="004C3568" w:rsidRDefault="004C3568" w:rsidP="004C3568">
      <w:pPr>
        <w:jc w:val="center"/>
      </w:pPr>
    </w:p>
    <w:p w14:paraId="4F1029EE" w14:textId="77777777" w:rsidR="004C3568" w:rsidRDefault="004C3568" w:rsidP="004C3568">
      <w:pPr>
        <w:jc w:val="center"/>
      </w:pPr>
    </w:p>
    <w:p w14:paraId="488A7D8A" w14:textId="77777777" w:rsidR="004C3568" w:rsidRDefault="004C3568" w:rsidP="004C3568">
      <w:pPr>
        <w:jc w:val="center"/>
      </w:pPr>
    </w:p>
    <w:p w14:paraId="68CAF6F8" w14:textId="77777777" w:rsidR="004C3568" w:rsidRDefault="004C3568" w:rsidP="004C3568">
      <w:pPr>
        <w:jc w:val="center"/>
      </w:pPr>
    </w:p>
    <w:p w14:paraId="143F430C" w14:textId="77777777" w:rsidR="004C3568" w:rsidRDefault="004C3568" w:rsidP="004C3568">
      <w:pPr>
        <w:jc w:val="center"/>
      </w:pPr>
    </w:p>
    <w:p w14:paraId="2F78C9E1" w14:textId="77777777" w:rsidR="004C3568" w:rsidRDefault="004C3568" w:rsidP="004C3568">
      <w:pPr>
        <w:jc w:val="center"/>
      </w:pPr>
    </w:p>
    <w:p w14:paraId="4A92A2AF" w14:textId="77777777" w:rsidR="004C3568" w:rsidRDefault="004C3568" w:rsidP="004C3568">
      <w:pPr>
        <w:jc w:val="center"/>
      </w:pPr>
    </w:p>
    <w:p w14:paraId="716E9217" w14:textId="77777777" w:rsidR="004C3568" w:rsidRDefault="004C3568" w:rsidP="004C3568">
      <w:pPr>
        <w:jc w:val="center"/>
      </w:pPr>
    </w:p>
    <w:p w14:paraId="0109C70B" w14:textId="77777777" w:rsidR="004C3568" w:rsidRDefault="004C3568" w:rsidP="004C3568">
      <w:pPr>
        <w:jc w:val="center"/>
      </w:pPr>
    </w:p>
    <w:p w14:paraId="13E11396" w14:textId="77777777" w:rsidR="004C3568" w:rsidRDefault="004C3568" w:rsidP="004C3568">
      <w:pPr>
        <w:jc w:val="center"/>
      </w:pPr>
    </w:p>
    <w:p w14:paraId="27151559" w14:textId="77777777" w:rsidR="004C3568" w:rsidRDefault="004C3568" w:rsidP="004C3568">
      <w:pPr>
        <w:jc w:val="center"/>
      </w:pPr>
    </w:p>
    <w:p w14:paraId="405B26F4" w14:textId="77777777" w:rsidR="004C3568" w:rsidRDefault="004C3568" w:rsidP="004C3568">
      <w:pPr>
        <w:jc w:val="center"/>
      </w:pPr>
    </w:p>
    <w:p w14:paraId="7BB037E8" w14:textId="77777777" w:rsidR="004C3568" w:rsidRDefault="004C3568" w:rsidP="004C3568">
      <w:pPr>
        <w:jc w:val="center"/>
      </w:pPr>
    </w:p>
    <w:p w14:paraId="4556FF8F" w14:textId="77777777" w:rsidR="00E35614" w:rsidRDefault="00E35614" w:rsidP="004C3568">
      <w:pPr>
        <w:jc w:val="center"/>
      </w:pPr>
    </w:p>
    <w:p w14:paraId="7B130988" w14:textId="77777777" w:rsidR="00E35614" w:rsidRDefault="00E35614" w:rsidP="004C3568">
      <w:pPr>
        <w:jc w:val="center"/>
      </w:pPr>
    </w:p>
    <w:p w14:paraId="20B4F79D" w14:textId="3596F3C8" w:rsidR="004C3568" w:rsidRPr="004C3568" w:rsidRDefault="004C3568" w:rsidP="004C3568">
      <w:pPr>
        <w:jc w:val="center"/>
        <w:sectPr w:rsidR="004C3568" w:rsidRPr="004C3568" w:rsidSect="00DE2BEA">
          <w:footerReference w:type="even" r:id="rId8"/>
          <w:footerReference w:type="default" r:id="rId9"/>
          <w:headerReference w:type="first" r:id="rId10"/>
          <w:endnotePr>
            <w:numFmt w:val="decimal"/>
          </w:endnotePr>
          <w:pgSz w:w="11907" w:h="16840" w:code="9"/>
          <w:pgMar w:top="1418" w:right="1418" w:bottom="1418" w:left="1418" w:header="709" w:footer="709" w:gutter="113"/>
          <w:cols w:space="708"/>
          <w:titlePg/>
          <w:docGrid w:linePitch="360"/>
        </w:sectPr>
      </w:pPr>
      <w:r w:rsidRPr="004C3568">
        <w:t>Samtykker til tilgjengeliggjøring i digitalt arkiv Brage</w:t>
      </w:r>
      <w:r w:rsidRPr="004C3568">
        <w:tab/>
        <w:t xml:space="preserve">JA </w:t>
      </w:r>
      <w:sdt>
        <w:sdtPr>
          <w:id w:val="-1587616448"/>
          <w14:checkbox>
            <w14:checked w14:val="1"/>
            <w14:checkedState w14:val="2612" w14:font="MS Gothic"/>
            <w14:uncheckedState w14:val="2610" w14:font="MS Gothic"/>
          </w14:checkbox>
        </w:sdtPr>
        <w:sdtEndPr/>
        <w:sdtContent>
          <w:r w:rsidRPr="004C3568">
            <w:rPr>
              <w:rFonts w:ascii="Segoe UI Symbol" w:hAnsi="Segoe UI Symbol" w:cs="Segoe UI Symbol"/>
            </w:rPr>
            <w:t>☒</w:t>
          </w:r>
        </w:sdtContent>
      </w:sdt>
      <w:r w:rsidRPr="004C3568">
        <w:tab/>
        <w:t xml:space="preserve">NEI </w:t>
      </w:r>
      <w:sdt>
        <w:sdtPr>
          <w:id w:val="-3540417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BB1457E" w14:textId="79AA4BE8" w:rsidR="00457D7D" w:rsidRDefault="00B016C4" w:rsidP="006A2148">
      <w:pPr>
        <w:pStyle w:val="Overskrift1"/>
      </w:pPr>
      <w:bookmarkStart w:id="4" w:name="_Toc7102019"/>
      <w:bookmarkEnd w:id="3"/>
      <w:r>
        <w:lastRenderedPageBreak/>
        <w:t>Forord</w:t>
      </w:r>
      <w:bookmarkEnd w:id="2"/>
      <w:bookmarkEnd w:id="4"/>
    </w:p>
    <w:p w14:paraId="0D22C4E4" w14:textId="77777777" w:rsidR="006A2148" w:rsidRPr="006A2148" w:rsidRDefault="006A2148" w:rsidP="006A2148"/>
    <w:p w14:paraId="3E8D9943" w14:textId="5CCE65A1" w:rsidR="007A3C53" w:rsidRDefault="007A3C53" w:rsidP="004C61BC">
      <w:pPr>
        <w:pStyle w:val="Ingenmellomrom"/>
      </w:pPr>
      <w:r>
        <w:t>Med denne oppgaven avslutter jeg min 3-årige bachelorgrad i skogbruk</w:t>
      </w:r>
      <w:r w:rsidR="000F44BD">
        <w:t xml:space="preserve"> </w:t>
      </w:r>
      <w:r w:rsidR="00AE72AC">
        <w:t>ved Høgskolen i Innlandet,</w:t>
      </w:r>
      <w:r w:rsidR="004C61BC" w:rsidRPr="004C61BC">
        <w:t xml:space="preserve"> </w:t>
      </w:r>
      <w:r w:rsidR="004C61BC">
        <w:t>Fakultet for anvendt økologi, landbruksfag og bioteknologi på</w:t>
      </w:r>
      <w:r w:rsidR="00AE72AC">
        <w:t xml:space="preserve"> campus</w:t>
      </w:r>
      <w:r w:rsidR="000F44BD">
        <w:t xml:space="preserve"> Evenstad. Dette har vært tre </w:t>
      </w:r>
      <w:r w:rsidR="00AA2DF2">
        <w:t xml:space="preserve">svært </w:t>
      </w:r>
      <w:r w:rsidR="000F44BD">
        <w:t>lærerike og artige år</w:t>
      </w:r>
      <w:r w:rsidR="00846F86">
        <w:t xml:space="preserve">. </w:t>
      </w:r>
      <w:r>
        <w:t>Helt siden jeg var liten har jeg hatt en stor interesse for dyr</w:t>
      </w:r>
      <w:r w:rsidR="00612BE6">
        <w:t xml:space="preserve"> og natur</w:t>
      </w:r>
      <w:r>
        <w:t xml:space="preserve">, og har </w:t>
      </w:r>
      <w:r w:rsidR="00F6711E">
        <w:t>tilbrakt</w:t>
      </w:r>
      <w:r w:rsidR="009B3C0E">
        <w:t xml:space="preserve"> mange timer i skogen</w:t>
      </w:r>
      <w:r w:rsidR="00BD7D7F">
        <w:t xml:space="preserve"> både</w:t>
      </w:r>
      <w:r w:rsidR="009B3C0E">
        <w:t xml:space="preserve"> på tur og </w:t>
      </w:r>
      <w:r w:rsidR="00F93EF5">
        <w:t xml:space="preserve">på </w:t>
      </w:r>
      <w:r w:rsidR="009B3C0E">
        <w:t>jakt.</w:t>
      </w:r>
      <w:r w:rsidR="006D051F">
        <w:t xml:space="preserve"> </w:t>
      </w:r>
      <w:r w:rsidR="00BD7D7F">
        <w:t>Det er denne interessen som</w:t>
      </w:r>
      <w:r w:rsidR="00AE72AC">
        <w:t xml:space="preserve"> gjorde at jeg valgte denne utdanningen, og </w:t>
      </w:r>
      <w:r w:rsidR="00A710CC">
        <w:t>til slutt</w:t>
      </w:r>
      <w:r w:rsidR="00AE72AC">
        <w:t xml:space="preserve"> denne oppgaven. </w:t>
      </w:r>
    </w:p>
    <w:p w14:paraId="3E807FE4" w14:textId="77777777" w:rsidR="000F44BD" w:rsidRDefault="000F44BD" w:rsidP="009278E8">
      <w:pPr>
        <w:pStyle w:val="Ingenmellomrom"/>
      </w:pPr>
    </w:p>
    <w:p w14:paraId="25FE2DDE" w14:textId="3E4DB56D" w:rsidR="000F44BD" w:rsidRDefault="000F1B6A" w:rsidP="009278E8">
      <w:pPr>
        <w:pStyle w:val="Ingenmellomrom"/>
      </w:pPr>
      <w:r>
        <w:t xml:space="preserve">Jeg vil først og fremst rette en stor takk til min veileder, Karen Marie Mathisen, </w:t>
      </w:r>
      <w:r w:rsidR="00484C42">
        <w:t xml:space="preserve">for </w:t>
      </w:r>
      <w:r w:rsidR="00D00AB1">
        <w:t>ideen</w:t>
      </w:r>
      <w:r w:rsidR="00484C42">
        <w:t xml:space="preserve"> til oppgave, hjelp til statistikk</w:t>
      </w:r>
      <w:r w:rsidR="00690BAC">
        <w:t>,</w:t>
      </w:r>
      <w:r w:rsidR="00484C42">
        <w:t xml:space="preserve"> god</w:t>
      </w:r>
      <w:r w:rsidR="00EA4412">
        <w:t>e</w:t>
      </w:r>
      <w:r w:rsidR="00484C42">
        <w:t xml:space="preserve"> tilbakemeldinger </w:t>
      </w:r>
      <w:r w:rsidR="00D245AE">
        <w:t xml:space="preserve">og veiledning </w:t>
      </w:r>
      <w:r w:rsidR="00484C42">
        <w:t xml:space="preserve">underveis i </w:t>
      </w:r>
      <w:r w:rsidR="00EA4412">
        <w:t xml:space="preserve">skriveprosessen. </w:t>
      </w:r>
      <w:r w:rsidR="00D245AE">
        <w:t xml:space="preserve">Videre vil jeg takke Marius Hassve og Mari Hagenlund </w:t>
      </w:r>
      <w:r w:rsidR="00B47FFA">
        <w:t>som gjennom disse tre årene har stilt opp</w:t>
      </w:r>
      <w:r w:rsidR="007E2FA0">
        <w:t xml:space="preserve"> og hjulpet til </w:t>
      </w:r>
      <w:r w:rsidR="004807AB">
        <w:t>når</w:t>
      </w:r>
      <w:r w:rsidR="007E2FA0">
        <w:t xml:space="preserve"> jeg har spurt om det, også i forbindelse med denne oppgaven. </w:t>
      </w:r>
      <w:r w:rsidR="00B47FFA">
        <w:t xml:space="preserve">Jeg vil også takke Annie Loosen for hyggelig feltarbeid og hjelp med GIS. Til slutt vil jeg takke </w:t>
      </w:r>
      <w:r w:rsidR="00FC18A2">
        <w:t xml:space="preserve">bachelorgruppa </w:t>
      </w:r>
      <w:r w:rsidR="000F44BD">
        <w:t xml:space="preserve">for gode innspill, </w:t>
      </w:r>
      <w:r w:rsidR="008613A8">
        <w:t>Sara</w:t>
      </w:r>
      <w:r w:rsidR="001B4B55">
        <w:t>h</w:t>
      </w:r>
      <w:r w:rsidR="008613A8">
        <w:t xml:space="preserve"> på biblioteket for hjelp med </w:t>
      </w:r>
      <w:r w:rsidR="00526C5C">
        <w:t>referanser</w:t>
      </w:r>
      <w:r w:rsidR="008613A8">
        <w:t xml:space="preserve"> </w:t>
      </w:r>
      <w:r w:rsidR="00FC18A2">
        <w:t xml:space="preserve">og medstudenter </w:t>
      </w:r>
      <w:r w:rsidR="000F44BD">
        <w:t xml:space="preserve">som har korrekturlest oppgaven. </w:t>
      </w:r>
    </w:p>
    <w:p w14:paraId="5D563F2C" w14:textId="77777777" w:rsidR="000F44BD" w:rsidRDefault="000F44BD" w:rsidP="009278E8">
      <w:pPr>
        <w:pStyle w:val="Ingenmellomrom"/>
      </w:pPr>
    </w:p>
    <w:p w14:paraId="1FDDDD8A" w14:textId="613E56B5" w:rsidR="000F44BD" w:rsidRDefault="000F44BD" w:rsidP="009278E8">
      <w:pPr>
        <w:pStyle w:val="Ingenmellomrom"/>
        <w:jc w:val="center"/>
      </w:pPr>
      <w:r>
        <w:t>Evenstad, 2</w:t>
      </w:r>
      <w:r w:rsidR="00C04FE9">
        <w:t>4</w:t>
      </w:r>
      <w:r>
        <w:t>. april 2019</w:t>
      </w:r>
    </w:p>
    <w:p w14:paraId="56608041" w14:textId="77777777" w:rsidR="008C3ECD" w:rsidRDefault="000F44BD" w:rsidP="009278E8">
      <w:pPr>
        <w:pStyle w:val="Ingenmellomrom"/>
        <w:jc w:val="center"/>
      </w:pPr>
      <w:r>
        <w:t xml:space="preserve">Ingvild Bergerud </w:t>
      </w:r>
    </w:p>
    <w:p w14:paraId="6117DFBC" w14:textId="77777777" w:rsidR="008C3ECD" w:rsidRDefault="008C3ECD" w:rsidP="009278E8">
      <w:pPr>
        <w:pStyle w:val="Ingenmellomrom"/>
        <w:jc w:val="center"/>
      </w:pPr>
    </w:p>
    <w:p w14:paraId="1C39D0E8" w14:textId="77777777" w:rsidR="0052508F" w:rsidRDefault="0052508F">
      <w:pPr>
        <w:rPr>
          <w:rFonts w:asciiTheme="majorHAnsi" w:eastAsiaTheme="majorEastAsia" w:hAnsiTheme="majorHAnsi" w:cstheme="majorBidi"/>
          <w:color w:val="2F5496" w:themeColor="accent1" w:themeShade="BF"/>
          <w:sz w:val="32"/>
          <w:szCs w:val="32"/>
        </w:rPr>
      </w:pPr>
      <w:bookmarkStart w:id="5" w:name="_Toc7102020"/>
      <w:r>
        <w:br w:type="page"/>
      </w:r>
    </w:p>
    <w:p w14:paraId="1C57D1BA" w14:textId="4D56F675" w:rsidR="0062692C" w:rsidRDefault="0062692C" w:rsidP="0062692C">
      <w:pPr>
        <w:pStyle w:val="Overskrift1"/>
      </w:pPr>
      <w:r>
        <w:lastRenderedPageBreak/>
        <w:t>Sammendrag</w:t>
      </w:r>
      <w:bookmarkEnd w:id="5"/>
    </w:p>
    <w:p w14:paraId="70157AE0" w14:textId="77777777" w:rsidR="0062692C" w:rsidRDefault="0062692C" w:rsidP="0062692C"/>
    <w:p w14:paraId="0317C6F5" w14:textId="0A1DD01B" w:rsidR="0062692C" w:rsidRDefault="0062692C" w:rsidP="0062692C">
      <w:pPr>
        <w:pStyle w:val="Ingenmellomrom"/>
      </w:pPr>
      <w:r w:rsidRPr="003D50D2">
        <w:t>Elgen (</w:t>
      </w:r>
      <w:r w:rsidRPr="000101F7">
        <w:rPr>
          <w:i/>
        </w:rPr>
        <w:t>Alces alces</w:t>
      </w:r>
      <w:r w:rsidRPr="003D50D2">
        <w:t>) er det største hjortedyret i Norge og utgjør i dag en viktig ressurs for grunneiere og jegere. En sammensetning av ulike faktorer har ført til en kraftig økning i bestanden, blant annet endringer i skogbruket og kjønns- og aldersspesifikk avskytning</w:t>
      </w:r>
      <w:r>
        <w:t xml:space="preserve">. </w:t>
      </w:r>
      <w:r w:rsidRPr="003D50D2">
        <w:t>Elgen i Norge har en førstehåndsverdi på 330 millioner kroner årlig</w:t>
      </w:r>
      <w:r>
        <w:t>. M</w:t>
      </w:r>
      <w:r w:rsidRPr="003D50D2">
        <w:t>en</w:t>
      </w:r>
      <w:r>
        <w:t xml:space="preserve"> den</w:t>
      </w:r>
      <w:r w:rsidRPr="003D50D2">
        <w:t xml:space="preserve"> kan også utgjøre et stort økonomisk problem for skogeiere</w:t>
      </w:r>
      <w:r>
        <w:t xml:space="preserve"> gjennom beiteskader</w:t>
      </w:r>
      <w:r w:rsidRPr="003D50D2">
        <w:t>, spesielt</w:t>
      </w:r>
      <w:r w:rsidR="00D704DF">
        <w:t xml:space="preserve"> for</w:t>
      </w:r>
      <w:r w:rsidRPr="003D50D2">
        <w:t xml:space="preserve"> skogeiere i elgens vinterbeiteområder. </w:t>
      </w:r>
      <w:r w:rsidRPr="0093331C">
        <w:t>Elgens atferd i forhold til større vei</w:t>
      </w:r>
      <w:r>
        <w:t>er</w:t>
      </w:r>
      <w:r w:rsidRPr="0093331C">
        <w:t xml:space="preserve"> har blitt undersøkt i flere studier,</w:t>
      </w:r>
      <w:r>
        <w:t xml:space="preserve"> hvor det er funnet at elg unngår å oppholde seg nært vei.</w:t>
      </w:r>
      <w:r w:rsidRPr="0093331C">
        <w:t xml:space="preserve"> </w:t>
      </w:r>
      <w:r>
        <w:t>D</w:t>
      </w:r>
      <w:r w:rsidRPr="0093331C">
        <w:t xml:space="preserve">et er veldig </w:t>
      </w:r>
      <w:r>
        <w:t>få studier som undersøker effekten av skogsbilveier på elg, og effekten av veier på beite. Ettersom det er om lag 97 000 kilometer private veier i Norge og det oppfordres til stadig utbygging, kan det være av interesse for skogbruket å undersøke om avstand til veier kan ha en effekt på beiteskader på furu (</w:t>
      </w:r>
      <w:r>
        <w:rPr>
          <w:i/>
        </w:rPr>
        <w:t>Pinus sylvestris</w:t>
      </w:r>
      <w:r>
        <w:t xml:space="preserve">). Områdene jeg har samlet data fra og undersøkt er Ljørdalen, Plassen og Gravberget, alle i Hedmark fylke. </w:t>
      </w:r>
    </w:p>
    <w:p w14:paraId="423867EA" w14:textId="77777777" w:rsidR="0062692C" w:rsidRDefault="0062692C" w:rsidP="0062692C">
      <w:pPr>
        <w:pStyle w:val="Ingenmellomrom"/>
      </w:pPr>
    </w:p>
    <w:p w14:paraId="08F75DB8" w14:textId="1BBCA27A" w:rsidR="0062692C" w:rsidRDefault="0062692C" w:rsidP="0062692C">
      <w:pPr>
        <w:pStyle w:val="Ingenmellomrom"/>
      </w:pPr>
      <w:r>
        <w:t>Resultatene viste at</w:t>
      </w:r>
      <w:r w:rsidRPr="00015C65">
        <w:t xml:space="preserve"> </w:t>
      </w:r>
      <w:r>
        <w:t>det ikke var en signifikant sammenheng mellom hverken tetthet av uskadde furustammer</w:t>
      </w:r>
      <w:r w:rsidR="00F31C6C">
        <w:t xml:space="preserve"> per dekar</w:t>
      </w:r>
      <w:r>
        <w:t>, andel skadd furu eller antall elgmøkkhauger og avstand til hovedvei eller skogsbilvei. Jeg fant derimot en sammenheng mellom antall elgmøkkhauger og furu per dekar. Jeg fant også en sammenheng mellom andel skadd furu og høyde over havet, antall elgmøkkhauger og ROS-arter. I tillegg fant jeg en trend til sammenheng med tetthet av uskadde furustammer, og en sammenheng mellom tetthet av uskadde furustammer</w:t>
      </w:r>
      <w:r w:rsidR="00551324">
        <w:t xml:space="preserve"> per dekar</w:t>
      </w:r>
      <w:r>
        <w:t xml:space="preserve"> og elgmøkkhauger, høyde over havet og furu per dekar. </w:t>
      </w:r>
    </w:p>
    <w:p w14:paraId="14D320EE" w14:textId="77777777" w:rsidR="0062692C" w:rsidRDefault="0062692C" w:rsidP="0062692C">
      <w:pPr>
        <w:pStyle w:val="Ingenmellomrom"/>
      </w:pPr>
    </w:p>
    <w:p w14:paraId="02A31013" w14:textId="39EBF648" w:rsidR="0062692C" w:rsidRDefault="0062692C" w:rsidP="0062692C">
      <w:pPr>
        <w:pStyle w:val="Ingenmellomrom"/>
      </w:pPr>
      <w:r>
        <w:t>Selv om jeg ikke fant en sammenheng mellom avstand til de ulike veitypene og elgens fordeling i terrenget eller beiteskader</w:t>
      </w:r>
      <w:r w:rsidR="00643D69">
        <w:t xml:space="preserve"> i dette studiet</w:t>
      </w:r>
      <w:r>
        <w:t xml:space="preserve">, betyr det ikke at vei ikke kan ha en effekt på elgens atferd og hvor den foretrekker å beite og oppholde seg. Ut ifra mine resultater kan det se ut til at elgen oppholdt seg der det var tilgjengelig furubeite, uavhengig av avstand til vei, men at skadeomfanget på furu ble lavere der det er en høyere tetthet av furu. </w:t>
      </w:r>
    </w:p>
    <w:p w14:paraId="44AC5290" w14:textId="77777777" w:rsidR="0062692C" w:rsidRDefault="0062692C" w:rsidP="0062692C">
      <w:pPr>
        <w:rPr>
          <w:rFonts w:asciiTheme="majorHAnsi" w:eastAsiaTheme="majorEastAsia" w:hAnsiTheme="majorHAnsi" w:cstheme="majorBidi"/>
          <w:color w:val="2F5496" w:themeColor="accent1" w:themeShade="BF"/>
          <w:sz w:val="32"/>
          <w:szCs w:val="32"/>
        </w:rPr>
      </w:pPr>
      <w:r>
        <w:br w:type="page"/>
      </w:r>
    </w:p>
    <w:p w14:paraId="21E837DB" w14:textId="77777777" w:rsidR="0062692C" w:rsidRDefault="0062692C" w:rsidP="0062692C">
      <w:pPr>
        <w:pStyle w:val="Overskrift1"/>
      </w:pPr>
      <w:bookmarkStart w:id="6" w:name="_Toc7102021"/>
      <w:r>
        <w:lastRenderedPageBreak/>
        <w:t>Abstract</w:t>
      </w:r>
      <w:bookmarkEnd w:id="6"/>
      <w:r>
        <w:t xml:space="preserve"> </w:t>
      </w:r>
    </w:p>
    <w:p w14:paraId="64B3995C" w14:textId="77777777" w:rsidR="0062692C" w:rsidRDefault="0062692C" w:rsidP="0062692C"/>
    <w:p w14:paraId="590F3F3A" w14:textId="3C445EA9" w:rsidR="0062692C" w:rsidRDefault="0062692C" w:rsidP="0062692C">
      <w:pPr>
        <w:pStyle w:val="Ingenmellomrom"/>
      </w:pPr>
      <w:r w:rsidRPr="00F7094B">
        <w:rPr>
          <w:lang w:val="en-GB"/>
        </w:rPr>
        <w:t>The moose (</w:t>
      </w:r>
      <w:r w:rsidRPr="00F7094B">
        <w:rPr>
          <w:i/>
          <w:lang w:val="en-GB"/>
        </w:rPr>
        <w:t>Alces alces</w:t>
      </w:r>
      <w:r w:rsidRPr="00F7094B">
        <w:rPr>
          <w:lang w:val="en-GB"/>
        </w:rPr>
        <w:t>) is the largest deer species in Norway, and is an important resource for landowners and hunters. A combination of various factors, such as gender- and age-specific harvest and changes in the forest industry, has led to a big increase in the population. The moose in Norway has a first-hand value of 330 million NOK annually. But it can also pose a major economic problem for forest owners through browsing damages, especially for forest owners in the moose’s winter-browsing areas. The behavior of moose in relation to</w:t>
      </w:r>
      <w:r w:rsidR="004208C5" w:rsidRPr="00F7094B">
        <w:rPr>
          <w:lang w:val="en-GB"/>
        </w:rPr>
        <w:t xml:space="preserve"> </w:t>
      </w:r>
      <w:r w:rsidRPr="00F7094B">
        <w:rPr>
          <w:lang w:val="en-GB"/>
        </w:rPr>
        <w:t xml:space="preserve">major roads has been looked at in several studies, </w:t>
      </w:r>
      <w:r w:rsidR="008D4C3E" w:rsidRPr="00F7094B">
        <w:rPr>
          <w:lang w:val="en-GB"/>
        </w:rPr>
        <w:t>and</w:t>
      </w:r>
      <w:r w:rsidRPr="00F7094B">
        <w:rPr>
          <w:lang w:val="en-GB"/>
        </w:rPr>
        <w:t xml:space="preserve"> it has been found that moose avoids staying close to the road. </w:t>
      </w:r>
      <w:r>
        <w:t>There are very few studies that investigate the effect of forest roads on moose, and the effect of roads on browsing. There are about 97 000 kilometers of private roads in Norway, therefore it may be of interest to the forestry industry to investigate whether distance to the roads can have an effect on browsing damage on pine (</w:t>
      </w:r>
      <w:r w:rsidRPr="005C759A">
        <w:rPr>
          <w:i/>
        </w:rPr>
        <w:t>Pinus sylvestris</w:t>
      </w:r>
      <w:r>
        <w:t>). The areas I have collected data from and examined are Ljørdalen, Plassen and Gravberget, all in Hedmark county.</w:t>
      </w:r>
    </w:p>
    <w:p w14:paraId="38F987FC" w14:textId="77777777" w:rsidR="0062692C" w:rsidRDefault="0062692C" w:rsidP="0062692C">
      <w:pPr>
        <w:pStyle w:val="Ingenmellomrom"/>
      </w:pPr>
    </w:p>
    <w:p w14:paraId="57E2A84F" w14:textId="1D685F62" w:rsidR="0062692C" w:rsidRDefault="0062692C" w:rsidP="0062692C">
      <w:pPr>
        <w:pStyle w:val="Ingenmellomrom"/>
      </w:pPr>
      <w:r>
        <w:t>The results showed that there was no significant correlation between the density of undamaged pine stems, the proportion of pine damaged or the number of moose-pellet groups and the distance to main road or forest road. However, I found a correlation between the number of moose-pellet groups and pine per acre. I also found a correlation between the proportion of damaged pine and meters above sea level, the number of moose-pellet groups and ROS-species. In addition, I found a trend related to the density of undamaged pine stems</w:t>
      </w:r>
      <w:r w:rsidR="004C1F7A">
        <w:t xml:space="preserve"> per acre</w:t>
      </w:r>
      <w:r>
        <w:t>, and a correlation between density of undamaged pine stems</w:t>
      </w:r>
      <w:r w:rsidR="004C1F7A">
        <w:t xml:space="preserve"> per acre</w:t>
      </w:r>
      <w:r>
        <w:t xml:space="preserve"> and moose-pellet groups, meters above sea level and pine per acre.</w:t>
      </w:r>
    </w:p>
    <w:p w14:paraId="2D5FCFC4" w14:textId="77777777" w:rsidR="0062692C" w:rsidRDefault="0062692C" w:rsidP="0062692C">
      <w:pPr>
        <w:pStyle w:val="Ingenmellomrom"/>
      </w:pPr>
    </w:p>
    <w:p w14:paraId="36EB68B8" w14:textId="47EBF884" w:rsidR="00121973" w:rsidRDefault="0062692C" w:rsidP="0062692C">
      <w:pPr>
        <w:pStyle w:val="Ingenmellomrom"/>
      </w:pPr>
      <w:r>
        <w:t>Evenhough I did not find a correlation between the distance to the different road types and the distribution of moose in the terrain or browsing damages, that does not mean that the road does not have an effect on the behavior of the moose and where it prefers to browse and reside. Based on my results it seemed that the moose resideed where there was browse</w:t>
      </w:r>
      <w:r w:rsidR="00AB0730">
        <w:t xml:space="preserve"> available</w:t>
      </w:r>
      <w:r>
        <w:t>, regardless of the distance to the road, but that the extent of the damage on pine became lower where there was a higher density of pine.</w:t>
      </w:r>
      <w:r w:rsidR="00121973">
        <w:br w:type="page"/>
      </w:r>
    </w:p>
    <w:sdt>
      <w:sdtPr>
        <w:rPr>
          <w:rFonts w:asciiTheme="minorHAnsi" w:eastAsiaTheme="minorHAnsi" w:hAnsiTheme="minorHAnsi" w:cstheme="minorBidi"/>
          <w:color w:val="auto"/>
          <w:sz w:val="22"/>
          <w:szCs w:val="22"/>
          <w:lang w:eastAsia="en-US"/>
        </w:rPr>
        <w:id w:val="1495834230"/>
        <w:docPartObj>
          <w:docPartGallery w:val="Table of Contents"/>
          <w:docPartUnique/>
        </w:docPartObj>
      </w:sdtPr>
      <w:sdtEndPr>
        <w:rPr>
          <w:rFonts w:ascii="Times New Roman" w:hAnsi="Times New Roman"/>
          <w:b/>
          <w:bCs/>
          <w:sz w:val="24"/>
        </w:rPr>
      </w:sdtEndPr>
      <w:sdtContent>
        <w:p w14:paraId="001D2148" w14:textId="77777777" w:rsidR="00CB4F5D" w:rsidRPr="00674D38" w:rsidRDefault="00CB4F5D">
          <w:pPr>
            <w:pStyle w:val="Overskriftforinnholdsfortegnelse"/>
            <w:rPr>
              <w:rStyle w:val="Overskrift1Tegn"/>
            </w:rPr>
          </w:pPr>
          <w:r w:rsidRPr="00674D38">
            <w:rPr>
              <w:rStyle w:val="Overskrift1Tegn"/>
            </w:rPr>
            <w:t>Innhold</w:t>
          </w:r>
        </w:p>
        <w:p w14:paraId="3B7C26AD" w14:textId="52BB8E66" w:rsidR="002438E7" w:rsidRDefault="00CB4F5D" w:rsidP="002438E7">
          <w:pPr>
            <w:pStyle w:val="INNH1"/>
            <w:tabs>
              <w:tab w:val="right" w:leader="dot" w:pos="9062"/>
            </w:tabs>
            <w:spacing w:line="360" w:lineRule="auto"/>
            <w:rPr>
              <w:rFonts w:asciiTheme="minorHAnsi" w:eastAsiaTheme="minorEastAsia" w:hAnsiTheme="minorHAnsi"/>
              <w:noProof/>
              <w:sz w:val="22"/>
              <w:lang w:eastAsia="nb-NO"/>
            </w:rPr>
          </w:pPr>
          <w:r w:rsidRPr="00E3033F">
            <w:rPr>
              <w:rFonts w:cs="Times New Roman"/>
              <w:szCs w:val="24"/>
            </w:rPr>
            <w:fldChar w:fldCharType="begin"/>
          </w:r>
          <w:r w:rsidRPr="00E3033F">
            <w:rPr>
              <w:rFonts w:cs="Times New Roman"/>
              <w:szCs w:val="24"/>
            </w:rPr>
            <w:instrText xml:space="preserve"> TOC \o "1-3" \h \z \u </w:instrText>
          </w:r>
          <w:r w:rsidRPr="00E3033F">
            <w:rPr>
              <w:rFonts w:cs="Times New Roman"/>
              <w:szCs w:val="24"/>
            </w:rPr>
            <w:fldChar w:fldCharType="separate"/>
          </w:r>
        </w:p>
        <w:p w14:paraId="7AC57C4C" w14:textId="158A10ED" w:rsidR="002438E7" w:rsidRDefault="006D1050" w:rsidP="002438E7">
          <w:pPr>
            <w:pStyle w:val="INNH1"/>
            <w:tabs>
              <w:tab w:val="left" w:pos="440"/>
              <w:tab w:val="right" w:leader="dot" w:pos="9062"/>
            </w:tabs>
            <w:spacing w:line="360" w:lineRule="auto"/>
            <w:rPr>
              <w:rFonts w:asciiTheme="minorHAnsi" w:eastAsiaTheme="minorEastAsia" w:hAnsiTheme="minorHAnsi"/>
              <w:noProof/>
              <w:sz w:val="22"/>
              <w:lang w:eastAsia="nb-NO"/>
            </w:rPr>
          </w:pPr>
          <w:hyperlink w:anchor="_Toc7102022" w:history="1">
            <w:r w:rsidR="002438E7" w:rsidRPr="0044439C">
              <w:rPr>
                <w:rStyle w:val="Hyperkobling"/>
                <w:noProof/>
              </w:rPr>
              <w:t>1.</w:t>
            </w:r>
            <w:r w:rsidR="002438E7">
              <w:rPr>
                <w:rFonts w:asciiTheme="minorHAnsi" w:eastAsiaTheme="minorEastAsia" w:hAnsiTheme="minorHAnsi"/>
                <w:noProof/>
                <w:sz w:val="22"/>
                <w:lang w:eastAsia="nb-NO"/>
              </w:rPr>
              <w:tab/>
            </w:r>
            <w:r w:rsidR="002438E7" w:rsidRPr="0044439C">
              <w:rPr>
                <w:rStyle w:val="Hyperkobling"/>
                <w:noProof/>
              </w:rPr>
              <w:t>Innledning</w:t>
            </w:r>
            <w:r w:rsidR="002438E7">
              <w:rPr>
                <w:noProof/>
                <w:webHidden/>
              </w:rPr>
              <w:tab/>
            </w:r>
            <w:r w:rsidR="002438E7">
              <w:rPr>
                <w:noProof/>
                <w:webHidden/>
              </w:rPr>
              <w:fldChar w:fldCharType="begin"/>
            </w:r>
            <w:r w:rsidR="002438E7">
              <w:rPr>
                <w:noProof/>
                <w:webHidden/>
              </w:rPr>
              <w:instrText xml:space="preserve"> PAGEREF _Toc7102022 \h </w:instrText>
            </w:r>
            <w:r w:rsidR="002438E7">
              <w:rPr>
                <w:noProof/>
                <w:webHidden/>
              </w:rPr>
            </w:r>
            <w:r w:rsidR="002438E7">
              <w:rPr>
                <w:noProof/>
                <w:webHidden/>
              </w:rPr>
              <w:fldChar w:fldCharType="separate"/>
            </w:r>
            <w:r w:rsidR="008A3D97">
              <w:rPr>
                <w:noProof/>
                <w:webHidden/>
              </w:rPr>
              <w:t>7</w:t>
            </w:r>
            <w:r w:rsidR="002438E7">
              <w:rPr>
                <w:noProof/>
                <w:webHidden/>
              </w:rPr>
              <w:fldChar w:fldCharType="end"/>
            </w:r>
          </w:hyperlink>
        </w:p>
        <w:p w14:paraId="053E657A" w14:textId="6C82D300" w:rsidR="002438E7" w:rsidRDefault="006D1050" w:rsidP="002438E7">
          <w:pPr>
            <w:pStyle w:val="INNH1"/>
            <w:tabs>
              <w:tab w:val="left" w:pos="440"/>
              <w:tab w:val="right" w:leader="dot" w:pos="9062"/>
            </w:tabs>
            <w:spacing w:line="360" w:lineRule="auto"/>
            <w:rPr>
              <w:rFonts w:asciiTheme="minorHAnsi" w:eastAsiaTheme="minorEastAsia" w:hAnsiTheme="minorHAnsi"/>
              <w:noProof/>
              <w:sz w:val="22"/>
              <w:lang w:eastAsia="nb-NO"/>
            </w:rPr>
          </w:pPr>
          <w:hyperlink w:anchor="_Toc7102023" w:history="1">
            <w:r w:rsidR="002438E7" w:rsidRPr="0044439C">
              <w:rPr>
                <w:rStyle w:val="Hyperkobling"/>
                <w:noProof/>
              </w:rPr>
              <w:t>2.</w:t>
            </w:r>
            <w:r w:rsidR="002438E7">
              <w:rPr>
                <w:rFonts w:asciiTheme="minorHAnsi" w:eastAsiaTheme="minorEastAsia" w:hAnsiTheme="minorHAnsi"/>
                <w:noProof/>
                <w:sz w:val="22"/>
                <w:lang w:eastAsia="nb-NO"/>
              </w:rPr>
              <w:tab/>
            </w:r>
            <w:r w:rsidR="002438E7" w:rsidRPr="0044439C">
              <w:rPr>
                <w:rStyle w:val="Hyperkobling"/>
                <w:noProof/>
              </w:rPr>
              <w:t>Material og metode</w:t>
            </w:r>
            <w:r w:rsidR="002438E7">
              <w:rPr>
                <w:noProof/>
                <w:webHidden/>
              </w:rPr>
              <w:tab/>
            </w:r>
            <w:r w:rsidR="002438E7">
              <w:rPr>
                <w:noProof/>
                <w:webHidden/>
              </w:rPr>
              <w:fldChar w:fldCharType="begin"/>
            </w:r>
            <w:r w:rsidR="002438E7">
              <w:rPr>
                <w:noProof/>
                <w:webHidden/>
              </w:rPr>
              <w:instrText xml:space="preserve"> PAGEREF _Toc7102023 \h </w:instrText>
            </w:r>
            <w:r w:rsidR="002438E7">
              <w:rPr>
                <w:noProof/>
                <w:webHidden/>
              </w:rPr>
            </w:r>
            <w:r w:rsidR="002438E7">
              <w:rPr>
                <w:noProof/>
                <w:webHidden/>
              </w:rPr>
              <w:fldChar w:fldCharType="separate"/>
            </w:r>
            <w:r w:rsidR="008A3D97">
              <w:rPr>
                <w:noProof/>
                <w:webHidden/>
              </w:rPr>
              <w:t>11</w:t>
            </w:r>
            <w:r w:rsidR="002438E7">
              <w:rPr>
                <w:noProof/>
                <w:webHidden/>
              </w:rPr>
              <w:fldChar w:fldCharType="end"/>
            </w:r>
          </w:hyperlink>
        </w:p>
        <w:p w14:paraId="45C7A228" w14:textId="1138540E" w:rsidR="002438E7" w:rsidRDefault="006D1050" w:rsidP="002438E7">
          <w:pPr>
            <w:pStyle w:val="INNH2"/>
            <w:tabs>
              <w:tab w:val="left" w:pos="880"/>
              <w:tab w:val="right" w:leader="dot" w:pos="9062"/>
            </w:tabs>
            <w:spacing w:line="360" w:lineRule="auto"/>
            <w:rPr>
              <w:rFonts w:asciiTheme="minorHAnsi" w:eastAsiaTheme="minorEastAsia" w:hAnsiTheme="minorHAnsi"/>
              <w:noProof/>
              <w:sz w:val="22"/>
              <w:lang w:eastAsia="nb-NO"/>
            </w:rPr>
          </w:pPr>
          <w:hyperlink w:anchor="_Toc7102024" w:history="1">
            <w:r w:rsidR="002438E7" w:rsidRPr="0044439C">
              <w:rPr>
                <w:rStyle w:val="Hyperkobling"/>
                <w:noProof/>
              </w:rPr>
              <w:t>2.1</w:t>
            </w:r>
            <w:r w:rsidR="002438E7">
              <w:rPr>
                <w:rFonts w:asciiTheme="minorHAnsi" w:eastAsiaTheme="minorEastAsia" w:hAnsiTheme="minorHAnsi"/>
                <w:noProof/>
                <w:sz w:val="22"/>
                <w:lang w:eastAsia="nb-NO"/>
              </w:rPr>
              <w:tab/>
            </w:r>
            <w:r w:rsidR="002438E7" w:rsidRPr="0044439C">
              <w:rPr>
                <w:rStyle w:val="Hyperkobling"/>
                <w:noProof/>
              </w:rPr>
              <w:t>Områdebeskrivelse</w:t>
            </w:r>
            <w:r w:rsidR="002438E7">
              <w:rPr>
                <w:noProof/>
                <w:webHidden/>
              </w:rPr>
              <w:tab/>
            </w:r>
            <w:r w:rsidR="002438E7">
              <w:rPr>
                <w:noProof/>
                <w:webHidden/>
              </w:rPr>
              <w:fldChar w:fldCharType="begin"/>
            </w:r>
            <w:r w:rsidR="002438E7">
              <w:rPr>
                <w:noProof/>
                <w:webHidden/>
              </w:rPr>
              <w:instrText xml:space="preserve"> PAGEREF _Toc7102024 \h </w:instrText>
            </w:r>
            <w:r w:rsidR="002438E7">
              <w:rPr>
                <w:noProof/>
                <w:webHidden/>
              </w:rPr>
            </w:r>
            <w:r w:rsidR="002438E7">
              <w:rPr>
                <w:noProof/>
                <w:webHidden/>
              </w:rPr>
              <w:fldChar w:fldCharType="separate"/>
            </w:r>
            <w:r w:rsidR="008A3D97">
              <w:rPr>
                <w:noProof/>
                <w:webHidden/>
              </w:rPr>
              <w:t>11</w:t>
            </w:r>
            <w:r w:rsidR="002438E7">
              <w:rPr>
                <w:noProof/>
                <w:webHidden/>
              </w:rPr>
              <w:fldChar w:fldCharType="end"/>
            </w:r>
          </w:hyperlink>
        </w:p>
        <w:p w14:paraId="16A4B226" w14:textId="6BD155E9" w:rsidR="002438E7" w:rsidRDefault="006D1050" w:rsidP="002438E7">
          <w:pPr>
            <w:pStyle w:val="INNH2"/>
            <w:tabs>
              <w:tab w:val="left" w:pos="880"/>
              <w:tab w:val="right" w:leader="dot" w:pos="9062"/>
            </w:tabs>
            <w:spacing w:line="360" w:lineRule="auto"/>
            <w:rPr>
              <w:rFonts w:asciiTheme="minorHAnsi" w:eastAsiaTheme="minorEastAsia" w:hAnsiTheme="minorHAnsi"/>
              <w:noProof/>
              <w:sz w:val="22"/>
              <w:lang w:eastAsia="nb-NO"/>
            </w:rPr>
          </w:pPr>
          <w:hyperlink w:anchor="_Toc7102025" w:history="1">
            <w:r w:rsidR="002438E7" w:rsidRPr="0044439C">
              <w:rPr>
                <w:rStyle w:val="Hyperkobling"/>
                <w:noProof/>
              </w:rPr>
              <w:t>2.2</w:t>
            </w:r>
            <w:r w:rsidR="002438E7">
              <w:rPr>
                <w:rFonts w:asciiTheme="minorHAnsi" w:eastAsiaTheme="minorEastAsia" w:hAnsiTheme="minorHAnsi"/>
                <w:noProof/>
                <w:sz w:val="22"/>
                <w:lang w:eastAsia="nb-NO"/>
              </w:rPr>
              <w:tab/>
            </w:r>
            <w:r w:rsidR="002438E7" w:rsidRPr="0044439C">
              <w:rPr>
                <w:rStyle w:val="Hyperkobling"/>
                <w:noProof/>
              </w:rPr>
              <w:t>Datainnsamling</w:t>
            </w:r>
            <w:r w:rsidR="002438E7">
              <w:rPr>
                <w:noProof/>
                <w:webHidden/>
              </w:rPr>
              <w:tab/>
            </w:r>
            <w:r w:rsidR="002438E7">
              <w:rPr>
                <w:noProof/>
                <w:webHidden/>
              </w:rPr>
              <w:fldChar w:fldCharType="begin"/>
            </w:r>
            <w:r w:rsidR="002438E7">
              <w:rPr>
                <w:noProof/>
                <w:webHidden/>
              </w:rPr>
              <w:instrText xml:space="preserve"> PAGEREF _Toc7102025 \h </w:instrText>
            </w:r>
            <w:r w:rsidR="002438E7">
              <w:rPr>
                <w:noProof/>
                <w:webHidden/>
              </w:rPr>
            </w:r>
            <w:r w:rsidR="002438E7">
              <w:rPr>
                <w:noProof/>
                <w:webHidden/>
              </w:rPr>
              <w:fldChar w:fldCharType="separate"/>
            </w:r>
            <w:r w:rsidR="008A3D97">
              <w:rPr>
                <w:noProof/>
                <w:webHidden/>
              </w:rPr>
              <w:t>12</w:t>
            </w:r>
            <w:r w:rsidR="002438E7">
              <w:rPr>
                <w:noProof/>
                <w:webHidden/>
              </w:rPr>
              <w:fldChar w:fldCharType="end"/>
            </w:r>
          </w:hyperlink>
        </w:p>
        <w:p w14:paraId="47531892" w14:textId="32AE00C6" w:rsidR="002438E7" w:rsidRDefault="006D1050" w:rsidP="002438E7">
          <w:pPr>
            <w:pStyle w:val="INNH2"/>
            <w:tabs>
              <w:tab w:val="left" w:pos="880"/>
              <w:tab w:val="right" w:leader="dot" w:pos="9062"/>
            </w:tabs>
            <w:spacing w:line="360" w:lineRule="auto"/>
            <w:rPr>
              <w:rFonts w:asciiTheme="minorHAnsi" w:eastAsiaTheme="minorEastAsia" w:hAnsiTheme="minorHAnsi"/>
              <w:noProof/>
              <w:sz w:val="22"/>
              <w:lang w:eastAsia="nb-NO"/>
            </w:rPr>
          </w:pPr>
          <w:hyperlink w:anchor="_Toc7102026" w:history="1">
            <w:r w:rsidR="002438E7" w:rsidRPr="0044439C">
              <w:rPr>
                <w:rStyle w:val="Hyperkobling"/>
                <w:noProof/>
              </w:rPr>
              <w:t>2.3</w:t>
            </w:r>
            <w:r w:rsidR="002438E7">
              <w:rPr>
                <w:rFonts w:asciiTheme="minorHAnsi" w:eastAsiaTheme="minorEastAsia" w:hAnsiTheme="minorHAnsi"/>
                <w:noProof/>
                <w:sz w:val="22"/>
                <w:lang w:eastAsia="nb-NO"/>
              </w:rPr>
              <w:tab/>
            </w:r>
            <w:r w:rsidR="002438E7" w:rsidRPr="0044439C">
              <w:rPr>
                <w:rStyle w:val="Hyperkobling"/>
                <w:noProof/>
              </w:rPr>
              <w:t>Databehandling</w:t>
            </w:r>
            <w:r w:rsidR="002438E7">
              <w:rPr>
                <w:noProof/>
                <w:webHidden/>
              </w:rPr>
              <w:tab/>
            </w:r>
            <w:r w:rsidR="002438E7">
              <w:rPr>
                <w:noProof/>
                <w:webHidden/>
              </w:rPr>
              <w:fldChar w:fldCharType="begin"/>
            </w:r>
            <w:r w:rsidR="002438E7">
              <w:rPr>
                <w:noProof/>
                <w:webHidden/>
              </w:rPr>
              <w:instrText xml:space="preserve"> PAGEREF _Toc7102026 \h </w:instrText>
            </w:r>
            <w:r w:rsidR="002438E7">
              <w:rPr>
                <w:noProof/>
                <w:webHidden/>
              </w:rPr>
            </w:r>
            <w:r w:rsidR="002438E7">
              <w:rPr>
                <w:noProof/>
                <w:webHidden/>
              </w:rPr>
              <w:fldChar w:fldCharType="separate"/>
            </w:r>
            <w:r w:rsidR="008A3D97">
              <w:rPr>
                <w:noProof/>
                <w:webHidden/>
              </w:rPr>
              <w:t>14</w:t>
            </w:r>
            <w:r w:rsidR="002438E7">
              <w:rPr>
                <w:noProof/>
                <w:webHidden/>
              </w:rPr>
              <w:fldChar w:fldCharType="end"/>
            </w:r>
          </w:hyperlink>
        </w:p>
        <w:p w14:paraId="59E27ECA" w14:textId="0A408502" w:rsidR="002438E7" w:rsidRDefault="006D1050" w:rsidP="002438E7">
          <w:pPr>
            <w:pStyle w:val="INNH2"/>
            <w:tabs>
              <w:tab w:val="left" w:pos="880"/>
              <w:tab w:val="right" w:leader="dot" w:pos="9062"/>
            </w:tabs>
            <w:spacing w:line="360" w:lineRule="auto"/>
            <w:rPr>
              <w:rFonts w:asciiTheme="minorHAnsi" w:eastAsiaTheme="minorEastAsia" w:hAnsiTheme="minorHAnsi"/>
              <w:noProof/>
              <w:sz w:val="22"/>
              <w:lang w:eastAsia="nb-NO"/>
            </w:rPr>
          </w:pPr>
          <w:hyperlink w:anchor="_Toc7102027" w:history="1">
            <w:r w:rsidR="002438E7" w:rsidRPr="0044439C">
              <w:rPr>
                <w:rStyle w:val="Hyperkobling"/>
                <w:noProof/>
              </w:rPr>
              <w:t>2.4</w:t>
            </w:r>
            <w:r w:rsidR="002438E7">
              <w:rPr>
                <w:rFonts w:asciiTheme="minorHAnsi" w:eastAsiaTheme="minorEastAsia" w:hAnsiTheme="minorHAnsi"/>
                <w:noProof/>
                <w:sz w:val="22"/>
                <w:lang w:eastAsia="nb-NO"/>
              </w:rPr>
              <w:tab/>
            </w:r>
            <w:r w:rsidR="002438E7" w:rsidRPr="0044439C">
              <w:rPr>
                <w:rStyle w:val="Hyperkobling"/>
                <w:noProof/>
              </w:rPr>
              <w:t>Dataanalyser</w:t>
            </w:r>
            <w:r w:rsidR="002438E7">
              <w:rPr>
                <w:noProof/>
                <w:webHidden/>
              </w:rPr>
              <w:tab/>
            </w:r>
            <w:r w:rsidR="002438E7">
              <w:rPr>
                <w:noProof/>
                <w:webHidden/>
              </w:rPr>
              <w:fldChar w:fldCharType="begin"/>
            </w:r>
            <w:r w:rsidR="002438E7">
              <w:rPr>
                <w:noProof/>
                <w:webHidden/>
              </w:rPr>
              <w:instrText xml:space="preserve"> PAGEREF _Toc7102027 \h </w:instrText>
            </w:r>
            <w:r w:rsidR="002438E7">
              <w:rPr>
                <w:noProof/>
                <w:webHidden/>
              </w:rPr>
            </w:r>
            <w:r w:rsidR="002438E7">
              <w:rPr>
                <w:noProof/>
                <w:webHidden/>
              </w:rPr>
              <w:fldChar w:fldCharType="separate"/>
            </w:r>
            <w:r w:rsidR="008A3D97">
              <w:rPr>
                <w:noProof/>
                <w:webHidden/>
              </w:rPr>
              <w:t>16</w:t>
            </w:r>
            <w:r w:rsidR="002438E7">
              <w:rPr>
                <w:noProof/>
                <w:webHidden/>
              </w:rPr>
              <w:fldChar w:fldCharType="end"/>
            </w:r>
          </w:hyperlink>
        </w:p>
        <w:p w14:paraId="6126FED8" w14:textId="48649584" w:rsidR="002438E7" w:rsidRDefault="006D1050" w:rsidP="002438E7">
          <w:pPr>
            <w:pStyle w:val="INNH1"/>
            <w:tabs>
              <w:tab w:val="left" w:pos="440"/>
              <w:tab w:val="right" w:leader="dot" w:pos="9062"/>
            </w:tabs>
            <w:spacing w:line="360" w:lineRule="auto"/>
            <w:rPr>
              <w:rFonts w:asciiTheme="minorHAnsi" w:eastAsiaTheme="minorEastAsia" w:hAnsiTheme="minorHAnsi"/>
              <w:noProof/>
              <w:sz w:val="22"/>
              <w:lang w:eastAsia="nb-NO"/>
            </w:rPr>
          </w:pPr>
          <w:hyperlink w:anchor="_Toc7102028" w:history="1">
            <w:r w:rsidR="002438E7" w:rsidRPr="0044439C">
              <w:rPr>
                <w:rStyle w:val="Hyperkobling"/>
                <w:noProof/>
              </w:rPr>
              <w:t>3.</w:t>
            </w:r>
            <w:r w:rsidR="002438E7">
              <w:rPr>
                <w:rFonts w:asciiTheme="minorHAnsi" w:eastAsiaTheme="minorEastAsia" w:hAnsiTheme="minorHAnsi"/>
                <w:noProof/>
                <w:sz w:val="22"/>
                <w:lang w:eastAsia="nb-NO"/>
              </w:rPr>
              <w:tab/>
            </w:r>
            <w:r w:rsidR="002438E7" w:rsidRPr="0044439C">
              <w:rPr>
                <w:rStyle w:val="Hyperkobling"/>
                <w:noProof/>
              </w:rPr>
              <w:t>Resultat</w:t>
            </w:r>
            <w:r w:rsidR="002438E7">
              <w:rPr>
                <w:noProof/>
                <w:webHidden/>
              </w:rPr>
              <w:tab/>
            </w:r>
            <w:r w:rsidR="002438E7">
              <w:rPr>
                <w:noProof/>
                <w:webHidden/>
              </w:rPr>
              <w:fldChar w:fldCharType="begin"/>
            </w:r>
            <w:r w:rsidR="002438E7">
              <w:rPr>
                <w:noProof/>
                <w:webHidden/>
              </w:rPr>
              <w:instrText xml:space="preserve"> PAGEREF _Toc7102028 \h </w:instrText>
            </w:r>
            <w:r w:rsidR="002438E7">
              <w:rPr>
                <w:noProof/>
                <w:webHidden/>
              </w:rPr>
            </w:r>
            <w:r w:rsidR="002438E7">
              <w:rPr>
                <w:noProof/>
                <w:webHidden/>
              </w:rPr>
              <w:fldChar w:fldCharType="separate"/>
            </w:r>
            <w:r w:rsidR="008A3D97">
              <w:rPr>
                <w:noProof/>
                <w:webHidden/>
              </w:rPr>
              <w:t>18</w:t>
            </w:r>
            <w:r w:rsidR="002438E7">
              <w:rPr>
                <w:noProof/>
                <w:webHidden/>
              </w:rPr>
              <w:fldChar w:fldCharType="end"/>
            </w:r>
          </w:hyperlink>
        </w:p>
        <w:p w14:paraId="300BA127" w14:textId="13D7010C" w:rsidR="002438E7" w:rsidRDefault="006D1050" w:rsidP="002438E7">
          <w:pPr>
            <w:pStyle w:val="INNH2"/>
            <w:tabs>
              <w:tab w:val="left" w:pos="880"/>
              <w:tab w:val="right" w:leader="dot" w:pos="9062"/>
            </w:tabs>
            <w:spacing w:line="360" w:lineRule="auto"/>
            <w:rPr>
              <w:rFonts w:asciiTheme="minorHAnsi" w:eastAsiaTheme="minorEastAsia" w:hAnsiTheme="minorHAnsi"/>
              <w:noProof/>
              <w:sz w:val="22"/>
              <w:lang w:eastAsia="nb-NO"/>
            </w:rPr>
          </w:pPr>
          <w:hyperlink w:anchor="_Toc7102029" w:history="1">
            <w:r w:rsidR="002438E7" w:rsidRPr="0044439C">
              <w:rPr>
                <w:rStyle w:val="Hyperkobling"/>
                <w:noProof/>
              </w:rPr>
              <w:t>3.1</w:t>
            </w:r>
            <w:r w:rsidR="002438E7">
              <w:rPr>
                <w:rFonts w:asciiTheme="minorHAnsi" w:eastAsiaTheme="minorEastAsia" w:hAnsiTheme="minorHAnsi"/>
                <w:noProof/>
                <w:sz w:val="22"/>
                <w:lang w:eastAsia="nb-NO"/>
              </w:rPr>
              <w:tab/>
            </w:r>
            <w:r w:rsidR="002438E7" w:rsidRPr="0044439C">
              <w:rPr>
                <w:rStyle w:val="Hyperkobling"/>
                <w:noProof/>
              </w:rPr>
              <w:t>Elgens fordeling i terrenget</w:t>
            </w:r>
            <w:r w:rsidR="002438E7">
              <w:rPr>
                <w:noProof/>
                <w:webHidden/>
              </w:rPr>
              <w:tab/>
            </w:r>
            <w:r w:rsidR="002438E7">
              <w:rPr>
                <w:noProof/>
                <w:webHidden/>
              </w:rPr>
              <w:fldChar w:fldCharType="begin"/>
            </w:r>
            <w:r w:rsidR="002438E7">
              <w:rPr>
                <w:noProof/>
                <w:webHidden/>
              </w:rPr>
              <w:instrText xml:space="preserve"> PAGEREF _Toc7102029 \h </w:instrText>
            </w:r>
            <w:r w:rsidR="002438E7">
              <w:rPr>
                <w:noProof/>
                <w:webHidden/>
              </w:rPr>
            </w:r>
            <w:r w:rsidR="002438E7">
              <w:rPr>
                <w:noProof/>
                <w:webHidden/>
              </w:rPr>
              <w:fldChar w:fldCharType="separate"/>
            </w:r>
            <w:r w:rsidR="008A3D97">
              <w:rPr>
                <w:noProof/>
                <w:webHidden/>
              </w:rPr>
              <w:t>18</w:t>
            </w:r>
            <w:r w:rsidR="002438E7">
              <w:rPr>
                <w:noProof/>
                <w:webHidden/>
              </w:rPr>
              <w:fldChar w:fldCharType="end"/>
            </w:r>
          </w:hyperlink>
        </w:p>
        <w:p w14:paraId="4932123C" w14:textId="272AD4A5" w:rsidR="002438E7" w:rsidRDefault="006D1050" w:rsidP="002438E7">
          <w:pPr>
            <w:pStyle w:val="INNH2"/>
            <w:tabs>
              <w:tab w:val="left" w:pos="880"/>
              <w:tab w:val="right" w:leader="dot" w:pos="9062"/>
            </w:tabs>
            <w:spacing w:line="360" w:lineRule="auto"/>
            <w:rPr>
              <w:rFonts w:asciiTheme="minorHAnsi" w:eastAsiaTheme="minorEastAsia" w:hAnsiTheme="minorHAnsi"/>
              <w:noProof/>
              <w:sz w:val="22"/>
              <w:lang w:eastAsia="nb-NO"/>
            </w:rPr>
          </w:pPr>
          <w:hyperlink w:anchor="_Toc7102030" w:history="1">
            <w:r w:rsidR="002438E7" w:rsidRPr="0044439C">
              <w:rPr>
                <w:rStyle w:val="Hyperkobling"/>
                <w:noProof/>
              </w:rPr>
              <w:t>3.2</w:t>
            </w:r>
            <w:r w:rsidR="002438E7">
              <w:rPr>
                <w:rFonts w:asciiTheme="minorHAnsi" w:eastAsiaTheme="minorEastAsia" w:hAnsiTheme="minorHAnsi"/>
                <w:noProof/>
                <w:sz w:val="22"/>
                <w:lang w:eastAsia="nb-NO"/>
              </w:rPr>
              <w:tab/>
            </w:r>
            <w:r w:rsidR="002438E7" w:rsidRPr="0044439C">
              <w:rPr>
                <w:rStyle w:val="Hyperkobling"/>
                <w:noProof/>
              </w:rPr>
              <w:t>Andel skadd furu</w:t>
            </w:r>
            <w:r w:rsidR="002438E7">
              <w:rPr>
                <w:noProof/>
                <w:webHidden/>
              </w:rPr>
              <w:tab/>
            </w:r>
            <w:r w:rsidR="002438E7">
              <w:rPr>
                <w:noProof/>
                <w:webHidden/>
              </w:rPr>
              <w:fldChar w:fldCharType="begin"/>
            </w:r>
            <w:r w:rsidR="002438E7">
              <w:rPr>
                <w:noProof/>
                <w:webHidden/>
              </w:rPr>
              <w:instrText xml:space="preserve"> PAGEREF _Toc7102030 \h </w:instrText>
            </w:r>
            <w:r w:rsidR="002438E7">
              <w:rPr>
                <w:noProof/>
                <w:webHidden/>
              </w:rPr>
            </w:r>
            <w:r w:rsidR="002438E7">
              <w:rPr>
                <w:noProof/>
                <w:webHidden/>
              </w:rPr>
              <w:fldChar w:fldCharType="separate"/>
            </w:r>
            <w:r w:rsidR="008A3D97">
              <w:rPr>
                <w:noProof/>
                <w:webHidden/>
              </w:rPr>
              <w:t>19</w:t>
            </w:r>
            <w:r w:rsidR="002438E7">
              <w:rPr>
                <w:noProof/>
                <w:webHidden/>
              </w:rPr>
              <w:fldChar w:fldCharType="end"/>
            </w:r>
          </w:hyperlink>
        </w:p>
        <w:p w14:paraId="20F26310" w14:textId="155A95C1" w:rsidR="002438E7" w:rsidRDefault="006D1050" w:rsidP="002438E7">
          <w:pPr>
            <w:pStyle w:val="INNH2"/>
            <w:tabs>
              <w:tab w:val="left" w:pos="880"/>
              <w:tab w:val="right" w:leader="dot" w:pos="9062"/>
            </w:tabs>
            <w:spacing w:line="360" w:lineRule="auto"/>
            <w:rPr>
              <w:rFonts w:asciiTheme="minorHAnsi" w:eastAsiaTheme="minorEastAsia" w:hAnsiTheme="minorHAnsi"/>
              <w:noProof/>
              <w:sz w:val="22"/>
              <w:lang w:eastAsia="nb-NO"/>
            </w:rPr>
          </w:pPr>
          <w:hyperlink w:anchor="_Toc7102031" w:history="1">
            <w:r w:rsidR="002438E7" w:rsidRPr="0044439C">
              <w:rPr>
                <w:rStyle w:val="Hyperkobling"/>
                <w:rFonts w:cstheme="majorHAnsi"/>
                <w:noProof/>
              </w:rPr>
              <w:t>3.3</w:t>
            </w:r>
            <w:r w:rsidR="002438E7">
              <w:rPr>
                <w:rFonts w:asciiTheme="minorHAnsi" w:eastAsiaTheme="minorEastAsia" w:hAnsiTheme="minorHAnsi"/>
                <w:noProof/>
                <w:sz w:val="22"/>
                <w:lang w:eastAsia="nb-NO"/>
              </w:rPr>
              <w:tab/>
            </w:r>
            <w:r w:rsidR="002438E7" w:rsidRPr="0044439C">
              <w:rPr>
                <w:rStyle w:val="Hyperkobling"/>
                <w:rFonts w:cstheme="majorHAnsi"/>
                <w:noProof/>
              </w:rPr>
              <w:t>Tetthet av uskadde furustammer per dekar</w:t>
            </w:r>
            <w:r w:rsidR="002438E7">
              <w:rPr>
                <w:noProof/>
                <w:webHidden/>
              </w:rPr>
              <w:tab/>
            </w:r>
            <w:r w:rsidR="002438E7">
              <w:rPr>
                <w:noProof/>
                <w:webHidden/>
              </w:rPr>
              <w:fldChar w:fldCharType="begin"/>
            </w:r>
            <w:r w:rsidR="002438E7">
              <w:rPr>
                <w:noProof/>
                <w:webHidden/>
              </w:rPr>
              <w:instrText xml:space="preserve"> PAGEREF _Toc7102031 \h </w:instrText>
            </w:r>
            <w:r w:rsidR="002438E7">
              <w:rPr>
                <w:noProof/>
                <w:webHidden/>
              </w:rPr>
            </w:r>
            <w:r w:rsidR="002438E7">
              <w:rPr>
                <w:noProof/>
                <w:webHidden/>
              </w:rPr>
              <w:fldChar w:fldCharType="separate"/>
            </w:r>
            <w:r w:rsidR="008A3D97">
              <w:rPr>
                <w:noProof/>
                <w:webHidden/>
              </w:rPr>
              <w:t>22</w:t>
            </w:r>
            <w:r w:rsidR="002438E7">
              <w:rPr>
                <w:noProof/>
                <w:webHidden/>
              </w:rPr>
              <w:fldChar w:fldCharType="end"/>
            </w:r>
          </w:hyperlink>
        </w:p>
        <w:p w14:paraId="0DCF196F" w14:textId="799CA8C0" w:rsidR="002438E7" w:rsidRDefault="006D1050" w:rsidP="002438E7">
          <w:pPr>
            <w:pStyle w:val="INNH1"/>
            <w:tabs>
              <w:tab w:val="left" w:pos="440"/>
              <w:tab w:val="right" w:leader="dot" w:pos="9062"/>
            </w:tabs>
            <w:spacing w:line="360" w:lineRule="auto"/>
            <w:rPr>
              <w:rFonts w:asciiTheme="minorHAnsi" w:eastAsiaTheme="minorEastAsia" w:hAnsiTheme="minorHAnsi"/>
              <w:noProof/>
              <w:sz w:val="22"/>
              <w:lang w:eastAsia="nb-NO"/>
            </w:rPr>
          </w:pPr>
          <w:hyperlink w:anchor="_Toc7102032" w:history="1">
            <w:r w:rsidR="002438E7" w:rsidRPr="0044439C">
              <w:rPr>
                <w:rStyle w:val="Hyperkobling"/>
                <w:noProof/>
              </w:rPr>
              <w:t>4.</w:t>
            </w:r>
            <w:r w:rsidR="002438E7">
              <w:rPr>
                <w:rFonts w:asciiTheme="minorHAnsi" w:eastAsiaTheme="minorEastAsia" w:hAnsiTheme="minorHAnsi"/>
                <w:noProof/>
                <w:sz w:val="22"/>
                <w:lang w:eastAsia="nb-NO"/>
              </w:rPr>
              <w:tab/>
            </w:r>
            <w:r w:rsidR="002438E7" w:rsidRPr="0044439C">
              <w:rPr>
                <w:rStyle w:val="Hyperkobling"/>
                <w:noProof/>
              </w:rPr>
              <w:t>Diskusjon</w:t>
            </w:r>
            <w:r w:rsidR="002438E7">
              <w:rPr>
                <w:noProof/>
                <w:webHidden/>
              </w:rPr>
              <w:tab/>
            </w:r>
            <w:r w:rsidR="002438E7">
              <w:rPr>
                <w:noProof/>
                <w:webHidden/>
              </w:rPr>
              <w:fldChar w:fldCharType="begin"/>
            </w:r>
            <w:r w:rsidR="002438E7">
              <w:rPr>
                <w:noProof/>
                <w:webHidden/>
              </w:rPr>
              <w:instrText xml:space="preserve"> PAGEREF _Toc7102032 \h </w:instrText>
            </w:r>
            <w:r w:rsidR="002438E7">
              <w:rPr>
                <w:noProof/>
                <w:webHidden/>
              </w:rPr>
            </w:r>
            <w:r w:rsidR="002438E7">
              <w:rPr>
                <w:noProof/>
                <w:webHidden/>
              </w:rPr>
              <w:fldChar w:fldCharType="separate"/>
            </w:r>
            <w:r w:rsidR="008A3D97">
              <w:rPr>
                <w:noProof/>
                <w:webHidden/>
              </w:rPr>
              <w:t>25</w:t>
            </w:r>
            <w:r w:rsidR="002438E7">
              <w:rPr>
                <w:noProof/>
                <w:webHidden/>
              </w:rPr>
              <w:fldChar w:fldCharType="end"/>
            </w:r>
          </w:hyperlink>
        </w:p>
        <w:p w14:paraId="5D0F68C7" w14:textId="2A50280B" w:rsidR="002438E7" w:rsidRDefault="006D1050" w:rsidP="002438E7">
          <w:pPr>
            <w:pStyle w:val="INNH2"/>
            <w:tabs>
              <w:tab w:val="left" w:pos="880"/>
              <w:tab w:val="right" w:leader="dot" w:pos="9062"/>
            </w:tabs>
            <w:spacing w:line="360" w:lineRule="auto"/>
            <w:rPr>
              <w:rFonts w:asciiTheme="minorHAnsi" w:eastAsiaTheme="minorEastAsia" w:hAnsiTheme="minorHAnsi"/>
              <w:noProof/>
              <w:sz w:val="22"/>
              <w:lang w:eastAsia="nb-NO"/>
            </w:rPr>
          </w:pPr>
          <w:hyperlink w:anchor="_Toc7102033" w:history="1">
            <w:r w:rsidR="002438E7" w:rsidRPr="0044439C">
              <w:rPr>
                <w:rStyle w:val="Hyperkobling"/>
                <w:noProof/>
              </w:rPr>
              <w:t>4.1</w:t>
            </w:r>
            <w:r w:rsidR="002438E7">
              <w:rPr>
                <w:rFonts w:asciiTheme="minorHAnsi" w:eastAsiaTheme="minorEastAsia" w:hAnsiTheme="minorHAnsi"/>
                <w:noProof/>
                <w:sz w:val="22"/>
                <w:lang w:eastAsia="nb-NO"/>
              </w:rPr>
              <w:tab/>
            </w:r>
            <w:r w:rsidR="002438E7" w:rsidRPr="0044439C">
              <w:rPr>
                <w:rStyle w:val="Hyperkobling"/>
                <w:noProof/>
              </w:rPr>
              <w:t>Elgens fordeling i terrenget</w:t>
            </w:r>
            <w:r w:rsidR="002438E7">
              <w:rPr>
                <w:noProof/>
                <w:webHidden/>
              </w:rPr>
              <w:tab/>
            </w:r>
            <w:r w:rsidR="002438E7">
              <w:rPr>
                <w:noProof/>
                <w:webHidden/>
              </w:rPr>
              <w:fldChar w:fldCharType="begin"/>
            </w:r>
            <w:r w:rsidR="002438E7">
              <w:rPr>
                <w:noProof/>
                <w:webHidden/>
              </w:rPr>
              <w:instrText xml:space="preserve"> PAGEREF _Toc7102033 \h </w:instrText>
            </w:r>
            <w:r w:rsidR="002438E7">
              <w:rPr>
                <w:noProof/>
                <w:webHidden/>
              </w:rPr>
            </w:r>
            <w:r w:rsidR="002438E7">
              <w:rPr>
                <w:noProof/>
                <w:webHidden/>
              </w:rPr>
              <w:fldChar w:fldCharType="separate"/>
            </w:r>
            <w:r w:rsidR="008A3D97">
              <w:rPr>
                <w:noProof/>
                <w:webHidden/>
              </w:rPr>
              <w:t>25</w:t>
            </w:r>
            <w:r w:rsidR="002438E7">
              <w:rPr>
                <w:noProof/>
                <w:webHidden/>
              </w:rPr>
              <w:fldChar w:fldCharType="end"/>
            </w:r>
          </w:hyperlink>
        </w:p>
        <w:p w14:paraId="33336FA3" w14:textId="54A88F94" w:rsidR="002438E7" w:rsidRDefault="006D1050" w:rsidP="002438E7">
          <w:pPr>
            <w:pStyle w:val="INNH2"/>
            <w:tabs>
              <w:tab w:val="left" w:pos="880"/>
              <w:tab w:val="right" w:leader="dot" w:pos="9062"/>
            </w:tabs>
            <w:spacing w:line="360" w:lineRule="auto"/>
            <w:rPr>
              <w:rFonts w:asciiTheme="minorHAnsi" w:eastAsiaTheme="minorEastAsia" w:hAnsiTheme="minorHAnsi"/>
              <w:noProof/>
              <w:sz w:val="22"/>
              <w:lang w:eastAsia="nb-NO"/>
            </w:rPr>
          </w:pPr>
          <w:hyperlink w:anchor="_Toc7102034" w:history="1">
            <w:r w:rsidR="002438E7" w:rsidRPr="0044439C">
              <w:rPr>
                <w:rStyle w:val="Hyperkobling"/>
                <w:noProof/>
              </w:rPr>
              <w:t>4.2</w:t>
            </w:r>
            <w:r w:rsidR="002438E7">
              <w:rPr>
                <w:rFonts w:asciiTheme="minorHAnsi" w:eastAsiaTheme="minorEastAsia" w:hAnsiTheme="minorHAnsi"/>
                <w:noProof/>
                <w:sz w:val="22"/>
                <w:lang w:eastAsia="nb-NO"/>
              </w:rPr>
              <w:tab/>
            </w:r>
            <w:r w:rsidR="002438E7" w:rsidRPr="0044439C">
              <w:rPr>
                <w:rStyle w:val="Hyperkobling"/>
                <w:noProof/>
              </w:rPr>
              <w:t>Andel skadd furu</w:t>
            </w:r>
            <w:r w:rsidR="002438E7">
              <w:rPr>
                <w:noProof/>
                <w:webHidden/>
              </w:rPr>
              <w:tab/>
            </w:r>
            <w:r w:rsidR="002438E7">
              <w:rPr>
                <w:noProof/>
                <w:webHidden/>
              </w:rPr>
              <w:fldChar w:fldCharType="begin"/>
            </w:r>
            <w:r w:rsidR="002438E7">
              <w:rPr>
                <w:noProof/>
                <w:webHidden/>
              </w:rPr>
              <w:instrText xml:space="preserve"> PAGEREF _Toc7102034 \h </w:instrText>
            </w:r>
            <w:r w:rsidR="002438E7">
              <w:rPr>
                <w:noProof/>
                <w:webHidden/>
              </w:rPr>
            </w:r>
            <w:r w:rsidR="002438E7">
              <w:rPr>
                <w:noProof/>
                <w:webHidden/>
              </w:rPr>
              <w:fldChar w:fldCharType="separate"/>
            </w:r>
            <w:r w:rsidR="008A3D97">
              <w:rPr>
                <w:noProof/>
                <w:webHidden/>
              </w:rPr>
              <w:t>26</w:t>
            </w:r>
            <w:r w:rsidR="002438E7">
              <w:rPr>
                <w:noProof/>
                <w:webHidden/>
              </w:rPr>
              <w:fldChar w:fldCharType="end"/>
            </w:r>
          </w:hyperlink>
        </w:p>
        <w:p w14:paraId="574E95C8" w14:textId="4490C0F4" w:rsidR="002438E7" w:rsidRDefault="006D1050" w:rsidP="002438E7">
          <w:pPr>
            <w:pStyle w:val="INNH2"/>
            <w:tabs>
              <w:tab w:val="left" w:pos="880"/>
              <w:tab w:val="right" w:leader="dot" w:pos="9062"/>
            </w:tabs>
            <w:spacing w:line="360" w:lineRule="auto"/>
            <w:rPr>
              <w:rFonts w:asciiTheme="minorHAnsi" w:eastAsiaTheme="minorEastAsia" w:hAnsiTheme="minorHAnsi"/>
              <w:noProof/>
              <w:sz w:val="22"/>
              <w:lang w:eastAsia="nb-NO"/>
            </w:rPr>
          </w:pPr>
          <w:hyperlink w:anchor="_Toc7102035" w:history="1">
            <w:r w:rsidR="002438E7" w:rsidRPr="0044439C">
              <w:rPr>
                <w:rStyle w:val="Hyperkobling"/>
                <w:noProof/>
              </w:rPr>
              <w:t>4.3</w:t>
            </w:r>
            <w:r w:rsidR="002438E7">
              <w:rPr>
                <w:rFonts w:asciiTheme="minorHAnsi" w:eastAsiaTheme="minorEastAsia" w:hAnsiTheme="minorHAnsi"/>
                <w:noProof/>
                <w:sz w:val="22"/>
                <w:lang w:eastAsia="nb-NO"/>
              </w:rPr>
              <w:tab/>
            </w:r>
            <w:r w:rsidR="002438E7" w:rsidRPr="0044439C">
              <w:rPr>
                <w:rStyle w:val="Hyperkobling"/>
                <w:noProof/>
              </w:rPr>
              <w:t>Tetthet av uskadde furustammer per dekar</w:t>
            </w:r>
            <w:r w:rsidR="002438E7">
              <w:rPr>
                <w:noProof/>
                <w:webHidden/>
              </w:rPr>
              <w:tab/>
            </w:r>
            <w:r w:rsidR="002438E7">
              <w:rPr>
                <w:noProof/>
                <w:webHidden/>
              </w:rPr>
              <w:fldChar w:fldCharType="begin"/>
            </w:r>
            <w:r w:rsidR="002438E7">
              <w:rPr>
                <w:noProof/>
                <w:webHidden/>
              </w:rPr>
              <w:instrText xml:space="preserve"> PAGEREF _Toc7102035 \h </w:instrText>
            </w:r>
            <w:r w:rsidR="002438E7">
              <w:rPr>
                <w:noProof/>
                <w:webHidden/>
              </w:rPr>
            </w:r>
            <w:r w:rsidR="002438E7">
              <w:rPr>
                <w:noProof/>
                <w:webHidden/>
              </w:rPr>
              <w:fldChar w:fldCharType="separate"/>
            </w:r>
            <w:r w:rsidR="008A3D97">
              <w:rPr>
                <w:noProof/>
                <w:webHidden/>
              </w:rPr>
              <w:t>27</w:t>
            </w:r>
            <w:r w:rsidR="002438E7">
              <w:rPr>
                <w:noProof/>
                <w:webHidden/>
              </w:rPr>
              <w:fldChar w:fldCharType="end"/>
            </w:r>
          </w:hyperlink>
        </w:p>
        <w:p w14:paraId="7CD50420" w14:textId="47D903F7" w:rsidR="002438E7" w:rsidRDefault="006D1050" w:rsidP="002438E7">
          <w:pPr>
            <w:pStyle w:val="INNH2"/>
            <w:tabs>
              <w:tab w:val="left" w:pos="880"/>
              <w:tab w:val="right" w:leader="dot" w:pos="9062"/>
            </w:tabs>
            <w:spacing w:line="360" w:lineRule="auto"/>
            <w:rPr>
              <w:rFonts w:asciiTheme="minorHAnsi" w:eastAsiaTheme="minorEastAsia" w:hAnsiTheme="minorHAnsi"/>
              <w:noProof/>
              <w:sz w:val="22"/>
              <w:lang w:eastAsia="nb-NO"/>
            </w:rPr>
          </w:pPr>
          <w:hyperlink w:anchor="_Toc7102036" w:history="1">
            <w:r w:rsidR="002438E7" w:rsidRPr="0044439C">
              <w:rPr>
                <w:rStyle w:val="Hyperkobling"/>
                <w:noProof/>
              </w:rPr>
              <w:t>4.4</w:t>
            </w:r>
            <w:r w:rsidR="002438E7">
              <w:rPr>
                <w:rFonts w:asciiTheme="minorHAnsi" w:eastAsiaTheme="minorEastAsia" w:hAnsiTheme="minorHAnsi"/>
                <w:noProof/>
                <w:sz w:val="22"/>
                <w:lang w:eastAsia="nb-NO"/>
              </w:rPr>
              <w:tab/>
            </w:r>
            <w:r w:rsidR="002438E7" w:rsidRPr="0044439C">
              <w:rPr>
                <w:rStyle w:val="Hyperkobling"/>
                <w:noProof/>
              </w:rPr>
              <w:t>Mulige feilkilder</w:t>
            </w:r>
            <w:r w:rsidR="002438E7">
              <w:rPr>
                <w:noProof/>
                <w:webHidden/>
              </w:rPr>
              <w:tab/>
            </w:r>
            <w:r w:rsidR="002438E7">
              <w:rPr>
                <w:noProof/>
                <w:webHidden/>
              </w:rPr>
              <w:fldChar w:fldCharType="begin"/>
            </w:r>
            <w:r w:rsidR="002438E7">
              <w:rPr>
                <w:noProof/>
                <w:webHidden/>
              </w:rPr>
              <w:instrText xml:space="preserve"> PAGEREF _Toc7102036 \h </w:instrText>
            </w:r>
            <w:r w:rsidR="002438E7">
              <w:rPr>
                <w:noProof/>
                <w:webHidden/>
              </w:rPr>
            </w:r>
            <w:r w:rsidR="002438E7">
              <w:rPr>
                <w:noProof/>
                <w:webHidden/>
              </w:rPr>
              <w:fldChar w:fldCharType="separate"/>
            </w:r>
            <w:r w:rsidR="008A3D97">
              <w:rPr>
                <w:noProof/>
                <w:webHidden/>
              </w:rPr>
              <w:t>30</w:t>
            </w:r>
            <w:r w:rsidR="002438E7">
              <w:rPr>
                <w:noProof/>
                <w:webHidden/>
              </w:rPr>
              <w:fldChar w:fldCharType="end"/>
            </w:r>
          </w:hyperlink>
        </w:p>
        <w:p w14:paraId="130C441A" w14:textId="3F2FD60A" w:rsidR="002438E7" w:rsidRDefault="006D1050" w:rsidP="002438E7">
          <w:pPr>
            <w:pStyle w:val="INNH1"/>
            <w:tabs>
              <w:tab w:val="left" w:pos="440"/>
              <w:tab w:val="right" w:leader="dot" w:pos="9062"/>
            </w:tabs>
            <w:spacing w:line="360" w:lineRule="auto"/>
            <w:rPr>
              <w:rFonts w:asciiTheme="minorHAnsi" w:eastAsiaTheme="minorEastAsia" w:hAnsiTheme="minorHAnsi"/>
              <w:noProof/>
              <w:sz w:val="22"/>
              <w:lang w:eastAsia="nb-NO"/>
            </w:rPr>
          </w:pPr>
          <w:hyperlink w:anchor="_Toc7102037" w:history="1">
            <w:r w:rsidR="002438E7" w:rsidRPr="0044439C">
              <w:rPr>
                <w:rStyle w:val="Hyperkobling"/>
                <w:noProof/>
              </w:rPr>
              <w:t>5.</w:t>
            </w:r>
            <w:r w:rsidR="002438E7">
              <w:rPr>
                <w:rFonts w:asciiTheme="minorHAnsi" w:eastAsiaTheme="minorEastAsia" w:hAnsiTheme="minorHAnsi"/>
                <w:noProof/>
                <w:sz w:val="22"/>
                <w:lang w:eastAsia="nb-NO"/>
              </w:rPr>
              <w:tab/>
            </w:r>
            <w:r w:rsidR="002438E7" w:rsidRPr="0044439C">
              <w:rPr>
                <w:rStyle w:val="Hyperkobling"/>
                <w:noProof/>
              </w:rPr>
              <w:t>Konklusjon</w:t>
            </w:r>
            <w:r w:rsidR="002438E7">
              <w:rPr>
                <w:noProof/>
                <w:webHidden/>
              </w:rPr>
              <w:tab/>
            </w:r>
            <w:r w:rsidR="002438E7">
              <w:rPr>
                <w:noProof/>
                <w:webHidden/>
              </w:rPr>
              <w:fldChar w:fldCharType="begin"/>
            </w:r>
            <w:r w:rsidR="002438E7">
              <w:rPr>
                <w:noProof/>
                <w:webHidden/>
              </w:rPr>
              <w:instrText xml:space="preserve"> PAGEREF _Toc7102037 \h </w:instrText>
            </w:r>
            <w:r w:rsidR="002438E7">
              <w:rPr>
                <w:noProof/>
                <w:webHidden/>
              </w:rPr>
            </w:r>
            <w:r w:rsidR="002438E7">
              <w:rPr>
                <w:noProof/>
                <w:webHidden/>
              </w:rPr>
              <w:fldChar w:fldCharType="separate"/>
            </w:r>
            <w:r w:rsidR="008A3D97">
              <w:rPr>
                <w:noProof/>
                <w:webHidden/>
              </w:rPr>
              <w:t>31</w:t>
            </w:r>
            <w:r w:rsidR="002438E7">
              <w:rPr>
                <w:noProof/>
                <w:webHidden/>
              </w:rPr>
              <w:fldChar w:fldCharType="end"/>
            </w:r>
          </w:hyperlink>
        </w:p>
        <w:p w14:paraId="589D5251" w14:textId="27BC52C5" w:rsidR="002438E7" w:rsidRDefault="006D1050" w:rsidP="002438E7">
          <w:pPr>
            <w:pStyle w:val="INNH1"/>
            <w:tabs>
              <w:tab w:val="left" w:pos="440"/>
              <w:tab w:val="right" w:leader="dot" w:pos="9062"/>
            </w:tabs>
            <w:spacing w:line="360" w:lineRule="auto"/>
            <w:rPr>
              <w:rFonts w:asciiTheme="minorHAnsi" w:eastAsiaTheme="minorEastAsia" w:hAnsiTheme="minorHAnsi"/>
              <w:noProof/>
              <w:sz w:val="22"/>
              <w:lang w:eastAsia="nb-NO"/>
            </w:rPr>
          </w:pPr>
          <w:hyperlink w:anchor="_Toc7102038" w:history="1">
            <w:r w:rsidR="002438E7" w:rsidRPr="0044439C">
              <w:rPr>
                <w:rStyle w:val="Hyperkobling"/>
                <w:noProof/>
              </w:rPr>
              <w:t>6.</w:t>
            </w:r>
            <w:r w:rsidR="002438E7">
              <w:rPr>
                <w:rFonts w:asciiTheme="minorHAnsi" w:eastAsiaTheme="minorEastAsia" w:hAnsiTheme="minorHAnsi"/>
                <w:noProof/>
                <w:sz w:val="22"/>
                <w:lang w:eastAsia="nb-NO"/>
              </w:rPr>
              <w:tab/>
            </w:r>
            <w:r w:rsidR="002438E7" w:rsidRPr="0044439C">
              <w:rPr>
                <w:rStyle w:val="Hyperkobling"/>
                <w:noProof/>
              </w:rPr>
              <w:t>Litteraturliste</w:t>
            </w:r>
            <w:r w:rsidR="002438E7">
              <w:rPr>
                <w:noProof/>
                <w:webHidden/>
              </w:rPr>
              <w:tab/>
            </w:r>
            <w:r w:rsidR="002438E7">
              <w:rPr>
                <w:noProof/>
                <w:webHidden/>
              </w:rPr>
              <w:fldChar w:fldCharType="begin"/>
            </w:r>
            <w:r w:rsidR="002438E7">
              <w:rPr>
                <w:noProof/>
                <w:webHidden/>
              </w:rPr>
              <w:instrText xml:space="preserve"> PAGEREF _Toc7102038 \h </w:instrText>
            </w:r>
            <w:r w:rsidR="002438E7">
              <w:rPr>
                <w:noProof/>
                <w:webHidden/>
              </w:rPr>
            </w:r>
            <w:r w:rsidR="002438E7">
              <w:rPr>
                <w:noProof/>
                <w:webHidden/>
              </w:rPr>
              <w:fldChar w:fldCharType="separate"/>
            </w:r>
            <w:r w:rsidR="008A3D97">
              <w:rPr>
                <w:noProof/>
                <w:webHidden/>
              </w:rPr>
              <w:t>32</w:t>
            </w:r>
            <w:r w:rsidR="002438E7">
              <w:rPr>
                <w:noProof/>
                <w:webHidden/>
              </w:rPr>
              <w:fldChar w:fldCharType="end"/>
            </w:r>
          </w:hyperlink>
        </w:p>
        <w:p w14:paraId="266BC219" w14:textId="29B4327A" w:rsidR="002438E7" w:rsidRDefault="006D1050" w:rsidP="002438E7">
          <w:pPr>
            <w:pStyle w:val="INNH1"/>
            <w:tabs>
              <w:tab w:val="left" w:pos="440"/>
              <w:tab w:val="right" w:leader="dot" w:pos="9062"/>
            </w:tabs>
            <w:spacing w:line="360" w:lineRule="auto"/>
            <w:rPr>
              <w:rFonts w:asciiTheme="minorHAnsi" w:eastAsiaTheme="minorEastAsia" w:hAnsiTheme="minorHAnsi"/>
              <w:noProof/>
              <w:sz w:val="22"/>
              <w:lang w:eastAsia="nb-NO"/>
            </w:rPr>
          </w:pPr>
          <w:hyperlink w:anchor="_Toc7102039" w:history="1">
            <w:r w:rsidR="002438E7" w:rsidRPr="0044439C">
              <w:rPr>
                <w:rStyle w:val="Hyperkobling"/>
                <w:noProof/>
              </w:rPr>
              <w:t>7.</w:t>
            </w:r>
            <w:r w:rsidR="002438E7">
              <w:rPr>
                <w:rFonts w:asciiTheme="minorHAnsi" w:eastAsiaTheme="minorEastAsia" w:hAnsiTheme="minorHAnsi"/>
                <w:noProof/>
                <w:sz w:val="22"/>
                <w:lang w:eastAsia="nb-NO"/>
              </w:rPr>
              <w:tab/>
            </w:r>
            <w:r w:rsidR="002438E7" w:rsidRPr="0044439C">
              <w:rPr>
                <w:rStyle w:val="Hyperkobling"/>
                <w:noProof/>
              </w:rPr>
              <w:t>Vedlegg</w:t>
            </w:r>
            <w:r w:rsidR="002438E7">
              <w:rPr>
                <w:noProof/>
                <w:webHidden/>
              </w:rPr>
              <w:tab/>
            </w:r>
            <w:r w:rsidR="002438E7">
              <w:rPr>
                <w:noProof/>
                <w:webHidden/>
              </w:rPr>
              <w:fldChar w:fldCharType="begin"/>
            </w:r>
            <w:r w:rsidR="002438E7">
              <w:rPr>
                <w:noProof/>
                <w:webHidden/>
              </w:rPr>
              <w:instrText xml:space="preserve"> PAGEREF _Toc7102039 \h </w:instrText>
            </w:r>
            <w:r w:rsidR="002438E7">
              <w:rPr>
                <w:noProof/>
                <w:webHidden/>
              </w:rPr>
            </w:r>
            <w:r w:rsidR="002438E7">
              <w:rPr>
                <w:noProof/>
                <w:webHidden/>
              </w:rPr>
              <w:fldChar w:fldCharType="separate"/>
            </w:r>
            <w:r w:rsidR="008A3D97">
              <w:rPr>
                <w:noProof/>
                <w:webHidden/>
              </w:rPr>
              <w:t>36</w:t>
            </w:r>
            <w:r w:rsidR="002438E7">
              <w:rPr>
                <w:noProof/>
                <w:webHidden/>
              </w:rPr>
              <w:fldChar w:fldCharType="end"/>
            </w:r>
          </w:hyperlink>
        </w:p>
        <w:p w14:paraId="0F01F64D" w14:textId="275B2F05" w:rsidR="002438E7" w:rsidRDefault="006D1050" w:rsidP="002438E7">
          <w:pPr>
            <w:pStyle w:val="INNH2"/>
            <w:tabs>
              <w:tab w:val="left" w:pos="880"/>
              <w:tab w:val="right" w:leader="dot" w:pos="9062"/>
            </w:tabs>
            <w:spacing w:line="360" w:lineRule="auto"/>
            <w:rPr>
              <w:rFonts w:asciiTheme="minorHAnsi" w:eastAsiaTheme="minorEastAsia" w:hAnsiTheme="minorHAnsi"/>
              <w:noProof/>
              <w:sz w:val="22"/>
              <w:lang w:eastAsia="nb-NO"/>
            </w:rPr>
          </w:pPr>
          <w:hyperlink w:anchor="_Toc7102040" w:history="1">
            <w:r w:rsidR="002438E7" w:rsidRPr="0044439C">
              <w:rPr>
                <w:rStyle w:val="Hyperkobling"/>
                <w:noProof/>
              </w:rPr>
              <w:t>7.1</w:t>
            </w:r>
            <w:r w:rsidR="002438E7">
              <w:rPr>
                <w:rFonts w:asciiTheme="minorHAnsi" w:eastAsiaTheme="minorEastAsia" w:hAnsiTheme="minorHAnsi"/>
                <w:noProof/>
                <w:sz w:val="22"/>
                <w:lang w:eastAsia="nb-NO"/>
              </w:rPr>
              <w:tab/>
            </w:r>
            <w:r w:rsidR="002438E7" w:rsidRPr="0044439C">
              <w:rPr>
                <w:rStyle w:val="Hyperkobling"/>
                <w:noProof/>
              </w:rPr>
              <w:t>Histogram over ekstreme observasjoner</w:t>
            </w:r>
            <w:r w:rsidR="002438E7">
              <w:rPr>
                <w:noProof/>
                <w:webHidden/>
              </w:rPr>
              <w:tab/>
            </w:r>
            <w:r w:rsidR="002438E7">
              <w:rPr>
                <w:noProof/>
                <w:webHidden/>
              </w:rPr>
              <w:fldChar w:fldCharType="begin"/>
            </w:r>
            <w:r w:rsidR="002438E7">
              <w:rPr>
                <w:noProof/>
                <w:webHidden/>
              </w:rPr>
              <w:instrText xml:space="preserve"> PAGEREF _Toc7102040 \h </w:instrText>
            </w:r>
            <w:r w:rsidR="002438E7">
              <w:rPr>
                <w:noProof/>
                <w:webHidden/>
              </w:rPr>
            </w:r>
            <w:r w:rsidR="002438E7">
              <w:rPr>
                <w:noProof/>
                <w:webHidden/>
              </w:rPr>
              <w:fldChar w:fldCharType="separate"/>
            </w:r>
            <w:r w:rsidR="008A3D97">
              <w:rPr>
                <w:noProof/>
                <w:webHidden/>
              </w:rPr>
              <w:t>36</w:t>
            </w:r>
            <w:r w:rsidR="002438E7">
              <w:rPr>
                <w:noProof/>
                <w:webHidden/>
              </w:rPr>
              <w:fldChar w:fldCharType="end"/>
            </w:r>
          </w:hyperlink>
        </w:p>
        <w:p w14:paraId="5952AACF" w14:textId="3AE9DF4B" w:rsidR="002438E7" w:rsidRDefault="006D1050" w:rsidP="002438E7">
          <w:pPr>
            <w:pStyle w:val="INNH2"/>
            <w:tabs>
              <w:tab w:val="left" w:pos="880"/>
              <w:tab w:val="right" w:leader="dot" w:pos="9062"/>
            </w:tabs>
            <w:spacing w:line="360" w:lineRule="auto"/>
            <w:rPr>
              <w:rFonts w:asciiTheme="minorHAnsi" w:eastAsiaTheme="minorEastAsia" w:hAnsiTheme="minorHAnsi"/>
              <w:noProof/>
              <w:sz w:val="22"/>
              <w:lang w:eastAsia="nb-NO"/>
            </w:rPr>
          </w:pPr>
          <w:hyperlink w:anchor="_Toc7102041" w:history="1">
            <w:r w:rsidR="002438E7" w:rsidRPr="0044439C">
              <w:rPr>
                <w:rStyle w:val="Hyperkobling"/>
                <w:noProof/>
              </w:rPr>
              <w:t>7.2</w:t>
            </w:r>
            <w:r w:rsidR="002438E7">
              <w:rPr>
                <w:rFonts w:asciiTheme="minorHAnsi" w:eastAsiaTheme="minorEastAsia" w:hAnsiTheme="minorHAnsi"/>
                <w:noProof/>
                <w:sz w:val="22"/>
                <w:lang w:eastAsia="nb-NO"/>
              </w:rPr>
              <w:tab/>
            </w:r>
            <w:r w:rsidR="002438E7" w:rsidRPr="0044439C">
              <w:rPr>
                <w:rStyle w:val="Hyperkobling"/>
                <w:noProof/>
              </w:rPr>
              <w:t>Histogram over avstand til veitypene</w:t>
            </w:r>
            <w:r w:rsidR="002438E7">
              <w:rPr>
                <w:noProof/>
                <w:webHidden/>
              </w:rPr>
              <w:tab/>
            </w:r>
            <w:r w:rsidR="002438E7">
              <w:rPr>
                <w:noProof/>
                <w:webHidden/>
              </w:rPr>
              <w:fldChar w:fldCharType="begin"/>
            </w:r>
            <w:r w:rsidR="002438E7">
              <w:rPr>
                <w:noProof/>
                <w:webHidden/>
              </w:rPr>
              <w:instrText xml:space="preserve"> PAGEREF _Toc7102041 \h </w:instrText>
            </w:r>
            <w:r w:rsidR="002438E7">
              <w:rPr>
                <w:noProof/>
                <w:webHidden/>
              </w:rPr>
            </w:r>
            <w:r w:rsidR="002438E7">
              <w:rPr>
                <w:noProof/>
                <w:webHidden/>
              </w:rPr>
              <w:fldChar w:fldCharType="separate"/>
            </w:r>
            <w:r w:rsidR="008A3D97">
              <w:rPr>
                <w:noProof/>
                <w:webHidden/>
              </w:rPr>
              <w:t>38</w:t>
            </w:r>
            <w:r w:rsidR="002438E7">
              <w:rPr>
                <w:noProof/>
                <w:webHidden/>
              </w:rPr>
              <w:fldChar w:fldCharType="end"/>
            </w:r>
          </w:hyperlink>
        </w:p>
        <w:p w14:paraId="439DE0CB" w14:textId="40FCC0C5" w:rsidR="00CB4F5D" w:rsidRDefault="00CB4F5D" w:rsidP="00F90C61">
          <w:pPr>
            <w:spacing w:line="360" w:lineRule="auto"/>
          </w:pPr>
          <w:r w:rsidRPr="00E3033F">
            <w:rPr>
              <w:rFonts w:cs="Times New Roman"/>
              <w:b/>
              <w:bCs/>
              <w:szCs w:val="24"/>
            </w:rPr>
            <w:fldChar w:fldCharType="end"/>
          </w:r>
        </w:p>
      </w:sdtContent>
    </w:sdt>
    <w:p w14:paraId="64E7319D" w14:textId="0E9EF3CF" w:rsidR="00CB4F5D" w:rsidRDefault="00CB4F5D" w:rsidP="0052508F">
      <w:r>
        <w:br w:type="page"/>
      </w:r>
    </w:p>
    <w:p w14:paraId="14673EA9" w14:textId="4CF4A706" w:rsidR="00CB4F5D" w:rsidRDefault="00CB4F5D" w:rsidP="00CB4F5D">
      <w:pPr>
        <w:pStyle w:val="Overskrift1"/>
        <w:numPr>
          <w:ilvl w:val="0"/>
          <w:numId w:val="1"/>
        </w:numPr>
      </w:pPr>
      <w:bookmarkStart w:id="7" w:name="_Toc7102022"/>
      <w:r>
        <w:lastRenderedPageBreak/>
        <w:t>Innledning</w:t>
      </w:r>
      <w:bookmarkEnd w:id="7"/>
    </w:p>
    <w:p w14:paraId="57DB9F14" w14:textId="77777777" w:rsidR="00CB4F5D" w:rsidRDefault="00CB4F5D" w:rsidP="00CB4F5D"/>
    <w:p w14:paraId="1A700155" w14:textId="376A2F5A" w:rsidR="00762B25" w:rsidRPr="0036458B" w:rsidRDefault="002D1688" w:rsidP="00DC0844">
      <w:pPr>
        <w:pStyle w:val="Ingenmellomrom"/>
      </w:pPr>
      <w:r w:rsidRPr="002D1688">
        <w:t>Elgen (</w:t>
      </w:r>
      <w:r w:rsidRPr="002D1688">
        <w:rPr>
          <w:i/>
        </w:rPr>
        <w:t>Alces alces</w:t>
      </w:r>
      <w:r w:rsidRPr="002D1688">
        <w:t xml:space="preserve">) er det største hjortedyret </w:t>
      </w:r>
      <w:r w:rsidR="009F43E9">
        <w:t>i Norge</w:t>
      </w:r>
      <w:r w:rsidR="00936082">
        <w:t xml:space="preserve"> (</w:t>
      </w:r>
      <w:r w:rsidR="006F5DC4">
        <w:t>Store norske leksikon, 2019</w:t>
      </w:r>
      <w:r w:rsidR="00936082">
        <w:t>)</w:t>
      </w:r>
      <w:r w:rsidR="009F43E9">
        <w:t xml:space="preserve">, og utgjør i dag en viktig ressurs for grunneiere og jegere. </w:t>
      </w:r>
      <w:r w:rsidR="00066B17">
        <w:t xml:space="preserve">En sammensetning av ulike faktorer har </w:t>
      </w:r>
      <w:r w:rsidR="00BF2AB4">
        <w:t xml:space="preserve">de siste </w:t>
      </w:r>
      <w:r w:rsidR="00A27ED6">
        <w:t xml:space="preserve">60 årene </w:t>
      </w:r>
      <w:r w:rsidR="00066B17">
        <w:t>ført til en kraftig økning i bestanden</w:t>
      </w:r>
      <w:r w:rsidR="000A04CE">
        <w:t xml:space="preserve">, blant annet </w:t>
      </w:r>
      <w:r w:rsidR="006D1F6A">
        <w:t xml:space="preserve">kjønns- og aldersspesifikk avskytning og </w:t>
      </w:r>
      <w:r w:rsidR="000A04CE">
        <w:t xml:space="preserve">endringer i skogbruket </w:t>
      </w:r>
      <w:r w:rsidR="00186B7D">
        <w:t>(med økt flatehogst)</w:t>
      </w:r>
      <w:r w:rsidR="000A04CE">
        <w:t xml:space="preserve"> </w:t>
      </w:r>
      <w:r w:rsidR="0005001E">
        <w:t xml:space="preserve">(Lavsund, </w:t>
      </w:r>
      <w:r w:rsidR="0005001E" w:rsidRPr="0005001E">
        <w:t>Nygrén</w:t>
      </w:r>
      <w:r w:rsidR="0005001E">
        <w:t xml:space="preserve"> &amp; Solberg, 2003</w:t>
      </w:r>
      <w:r w:rsidR="007907B2">
        <w:t>, s. 110</w:t>
      </w:r>
      <w:r w:rsidR="0005001E">
        <w:t xml:space="preserve">). </w:t>
      </w:r>
      <w:r w:rsidR="00762B25">
        <w:t xml:space="preserve">Elgen </w:t>
      </w:r>
      <w:r w:rsidR="00027553">
        <w:t xml:space="preserve">i Norge </w:t>
      </w:r>
      <w:r w:rsidR="00762B25">
        <w:t>har en</w:t>
      </w:r>
      <w:r w:rsidR="00762B25" w:rsidRPr="002D1688">
        <w:t xml:space="preserve"> førstehåndsverdi på 330 millioner kroner</w:t>
      </w:r>
      <w:r w:rsidR="00762B25">
        <w:t xml:space="preserve"> </w:t>
      </w:r>
      <w:r w:rsidR="00762B25" w:rsidRPr="00DD0FEF">
        <w:t>årlig (Hjortevilt,</w:t>
      </w:r>
      <w:r w:rsidR="00DD0FEF">
        <w:t xml:space="preserve"> u.å.</w:t>
      </w:r>
      <w:r w:rsidR="00FB591E">
        <w:t xml:space="preserve"> a</w:t>
      </w:r>
      <w:r w:rsidR="00762B25" w:rsidRPr="00DD0FEF">
        <w:t xml:space="preserve">). Men </w:t>
      </w:r>
      <w:r w:rsidR="000D0BD8" w:rsidRPr="00DD0FEF">
        <w:t>elgen</w:t>
      </w:r>
      <w:r w:rsidR="00762B25" w:rsidRPr="00DD0FEF">
        <w:t xml:space="preserve"> kan også utgjøre et stort økonomisk problem for skogeiere, spesielt skogeiere i </w:t>
      </w:r>
      <w:r w:rsidR="00762B25" w:rsidRPr="002D1688">
        <w:t>elgens vinterbeiteområder. E</w:t>
      </w:r>
      <w:r w:rsidR="00762B25">
        <w:t>t anslag</w:t>
      </w:r>
      <w:r w:rsidR="00762B25" w:rsidRPr="002D1688">
        <w:t xml:space="preserve"> fra Glommen Skog viser at kostnadene av beiteskader, inkludert følgeskader, i Hedmark alene er på mer enn 450 millioner kroner årlig (</w:t>
      </w:r>
      <w:r w:rsidR="00762B25">
        <w:t>Statskog, 2012</w:t>
      </w:r>
      <w:r w:rsidR="00762B25" w:rsidRPr="002D1688">
        <w:t xml:space="preserve">). </w:t>
      </w:r>
    </w:p>
    <w:p w14:paraId="4CD85871" w14:textId="77777777" w:rsidR="00CF77D4" w:rsidRDefault="00CF77D4" w:rsidP="00DC0844">
      <w:pPr>
        <w:pStyle w:val="Ingenmellomrom"/>
      </w:pPr>
    </w:p>
    <w:p w14:paraId="16ED76AA" w14:textId="51722B04" w:rsidR="0039508B" w:rsidRDefault="002D1688" w:rsidP="00DC0844">
      <w:pPr>
        <w:pStyle w:val="Ingenmellomrom"/>
      </w:pPr>
      <w:r w:rsidRPr="002D1688">
        <w:t>Svenske Skogforsk utførte i perioden 1979 – 2007 ett studie i Furudalen i Dalarna</w:t>
      </w:r>
      <w:r w:rsidR="0085430C">
        <w:t xml:space="preserve"> i</w:t>
      </w:r>
      <w:r w:rsidRPr="002D1688">
        <w:t xml:space="preserve"> Sverige</w:t>
      </w:r>
      <w:r w:rsidR="0085430C">
        <w:t>,</w:t>
      </w:r>
      <w:r w:rsidRPr="002D1688">
        <w:t xml:space="preserve"> hvor de undersøkte effekten av elgbeite på furu</w:t>
      </w:r>
      <w:r w:rsidR="007748D9">
        <w:t xml:space="preserve"> (</w:t>
      </w:r>
      <w:r w:rsidR="00CE44B2">
        <w:rPr>
          <w:i/>
        </w:rPr>
        <w:t>Pinus sylvestris</w:t>
      </w:r>
      <w:r w:rsidR="00CE44B2">
        <w:t>)</w:t>
      </w:r>
      <w:r w:rsidRPr="002D1688">
        <w:t xml:space="preserve"> med hensyn på virkesproduksjon og virkeskvalitet</w:t>
      </w:r>
      <w:r w:rsidR="004E18CB">
        <w:t>, ved hjelp av inngjerding.</w:t>
      </w:r>
      <w:r w:rsidRPr="002D1688">
        <w:t xml:space="preserve"> Forsøket viste at ved førstegangstynning hadde de inngje</w:t>
      </w:r>
      <w:r w:rsidR="005E0DBD">
        <w:t>rd</w:t>
      </w:r>
      <w:r w:rsidR="002E1FC0">
        <w:t>ete</w:t>
      </w:r>
      <w:r w:rsidRPr="002D1688">
        <w:t>, uskadde prøveflatene en tilvekst på 100%, mens prøveflatene som var utsatt for elgbeite hadde en tilvekst på 32%. Verdien var anslått til å være fem ganger høyere for de inngjerdete prøveflatene enn de som var utsatt for elgbeite</w:t>
      </w:r>
      <w:r w:rsidR="00A430CD">
        <w:t xml:space="preserve">. Elgtettheten i forsøksområdet var relativt høy </w:t>
      </w:r>
      <w:r w:rsidRPr="002D1688">
        <w:t>(</w:t>
      </w:r>
      <w:r w:rsidR="00B4142C">
        <w:t>Grin</w:t>
      </w:r>
      <w:r w:rsidR="002704B1">
        <w:t>d</w:t>
      </w:r>
      <w:r w:rsidR="00B4142C">
        <w:t>stad, 2014</w:t>
      </w:r>
      <w:r w:rsidR="007D087B">
        <w:t>, s.</w:t>
      </w:r>
      <w:r w:rsidR="006E71B2">
        <w:t xml:space="preserve"> 14</w:t>
      </w:r>
      <w:r w:rsidRPr="002D1688">
        <w:t>).</w:t>
      </w:r>
      <w:r w:rsidR="008538E7">
        <w:t xml:space="preserve"> Beite på trær vil forekommer i de fleste områder der det er elg og annet vil, men all beite er ikke skadelig for trærne</w:t>
      </w:r>
      <w:r w:rsidR="000C3843">
        <w:t xml:space="preserve">. Det er </w:t>
      </w:r>
      <w:r w:rsidR="009F081B">
        <w:t xml:space="preserve">også </w:t>
      </w:r>
      <w:r w:rsidR="000C3843">
        <w:t>forskjell mellom treslagene og hvor mye beitetrykk de tåler</w:t>
      </w:r>
      <w:r w:rsidR="003B0C6A">
        <w:t>.</w:t>
      </w:r>
      <w:r w:rsidR="000C3843">
        <w:t xml:space="preserve"> </w:t>
      </w:r>
      <w:r w:rsidR="003B0C6A">
        <w:t>F</w:t>
      </w:r>
      <w:r w:rsidR="000C3843">
        <w:t xml:space="preserve">uru, osp </w:t>
      </w:r>
      <w:r w:rsidR="004157E0" w:rsidRPr="00D22A1C">
        <w:t>(</w:t>
      </w:r>
      <w:r w:rsidR="004157E0" w:rsidRPr="00D22A1C">
        <w:rPr>
          <w:i/>
        </w:rPr>
        <w:t>Populus tremula</w:t>
      </w:r>
      <w:r w:rsidR="004157E0" w:rsidRPr="00D22A1C">
        <w:t xml:space="preserve">) </w:t>
      </w:r>
      <w:r w:rsidR="000C3843">
        <w:t>og rogn</w:t>
      </w:r>
      <w:r w:rsidR="004157E0">
        <w:t xml:space="preserve"> </w:t>
      </w:r>
      <w:r w:rsidR="004157E0" w:rsidRPr="00D22A1C">
        <w:t>(</w:t>
      </w:r>
      <w:r w:rsidR="004157E0" w:rsidRPr="00D22A1C">
        <w:rPr>
          <w:i/>
        </w:rPr>
        <w:t>Sorbus aucuparia</w:t>
      </w:r>
      <w:r w:rsidR="004157E0" w:rsidRPr="00D22A1C">
        <w:t>)</w:t>
      </w:r>
      <w:r w:rsidR="000C3843">
        <w:t xml:space="preserve"> tåler normalt mindre beitetrykk enn andre treslag.</w:t>
      </w:r>
      <w:r w:rsidR="00DC14E3">
        <w:t xml:space="preserve"> </w:t>
      </w:r>
      <w:r w:rsidR="00144FEB">
        <w:t xml:space="preserve">En beiteskade </w:t>
      </w:r>
      <w:r w:rsidR="00715906">
        <w:t>vil redusere treets vekst og kan gi feil i fremtidig tømmer og trematerialer (</w:t>
      </w:r>
      <w:r w:rsidR="00414478">
        <w:rPr>
          <w:i/>
        </w:rPr>
        <w:t>Elgbeitetaksering</w:t>
      </w:r>
      <w:r w:rsidR="00414478">
        <w:t xml:space="preserve">, 2017). </w:t>
      </w:r>
    </w:p>
    <w:p w14:paraId="7C713721" w14:textId="583BEA7E" w:rsidR="0039508B" w:rsidRDefault="0039508B" w:rsidP="00DC0844">
      <w:pPr>
        <w:pStyle w:val="Ingenmellomrom"/>
      </w:pPr>
    </w:p>
    <w:p w14:paraId="2D092953" w14:textId="60F989E3" w:rsidR="00EF7119" w:rsidRPr="0093331C" w:rsidRDefault="008B0C37" w:rsidP="00DC0844">
      <w:pPr>
        <w:pStyle w:val="Ingenmellomrom"/>
      </w:pPr>
      <w:r>
        <w:t xml:space="preserve">Elgen er svært selektiv i sitt valg av føde, </w:t>
      </w:r>
      <w:r w:rsidR="00A00368">
        <w:t>i den betydning at den alltid velger</w:t>
      </w:r>
      <w:r>
        <w:t xml:space="preserve"> de saftigste, ferskeste og mest næringsrike plantene</w:t>
      </w:r>
      <w:r w:rsidR="002855B4">
        <w:t xml:space="preserve"> den har tilgang på</w:t>
      </w:r>
      <w:r>
        <w:t>.</w:t>
      </w:r>
      <w:r w:rsidR="00D500C7">
        <w:t xml:space="preserve"> </w:t>
      </w:r>
      <w:r w:rsidR="00BA5666">
        <w:t>Svenske undersøkelser av elg i en dyrepark viste at den ble mer selektiv med økende tilbud av beitepla</w:t>
      </w:r>
      <w:r w:rsidR="0066225E">
        <w:t>nter</w:t>
      </w:r>
      <w:r w:rsidR="00BA5666">
        <w:t xml:space="preserve"> (</w:t>
      </w:r>
      <w:r w:rsidR="00A1055F">
        <w:t>Sæther</w:t>
      </w:r>
      <w:r w:rsidR="00BA5666">
        <w:t>,</w:t>
      </w:r>
      <w:r w:rsidR="00A1055F">
        <w:t xml:space="preserve"> </w:t>
      </w:r>
      <w:r w:rsidR="00110D87">
        <w:t xml:space="preserve">Solbraa, Sødal </w:t>
      </w:r>
      <w:r w:rsidR="00927993">
        <w:t>&amp;</w:t>
      </w:r>
      <w:r w:rsidR="00110D87">
        <w:t xml:space="preserve"> Hjeljord, 1992,</w:t>
      </w:r>
      <w:r w:rsidR="00BA5666">
        <w:t xml:space="preserve"> s</w:t>
      </w:r>
      <w:r w:rsidR="00110D87">
        <w:t>.</w:t>
      </w:r>
      <w:r w:rsidR="00BA5666">
        <w:t xml:space="preserve"> 25).</w:t>
      </w:r>
      <w:r>
        <w:t xml:space="preserve"> Om våren er det god tilgang på næringsrike planter, med nye, friske skudd av urter, blader og løv. </w:t>
      </w:r>
      <w:r w:rsidR="00E54AF4">
        <w:t xml:space="preserve">Utover sommer og høst mister plantene mye av næringsinnholdet, og om vinteren vil beiteplantene være næringsfattige og </w:t>
      </w:r>
      <w:r w:rsidR="00406B79" w:rsidRPr="00D22A1C">
        <w:t>mindre tilgjengelige</w:t>
      </w:r>
      <w:r w:rsidR="00E54AF4" w:rsidRPr="00D22A1C">
        <w:t xml:space="preserve">. </w:t>
      </w:r>
      <w:r w:rsidR="006E6F09" w:rsidRPr="00D22A1C">
        <w:t>I tillegg</w:t>
      </w:r>
      <w:r w:rsidR="00406B79" w:rsidRPr="00D22A1C">
        <w:t xml:space="preserve"> er snømengde en viktig faktor som er med på å regulere hva elgen spiser</w:t>
      </w:r>
      <w:r w:rsidR="00F17F2B" w:rsidRPr="00D22A1C">
        <w:t xml:space="preserve"> (</w:t>
      </w:r>
      <w:r w:rsidR="009C6749" w:rsidRPr="00D22A1C">
        <w:t>Hjortevilt, u.å.</w:t>
      </w:r>
      <w:r w:rsidR="00D73BCF">
        <w:t xml:space="preserve"> b</w:t>
      </w:r>
      <w:r w:rsidR="00013DF0" w:rsidRPr="00D22A1C">
        <w:t>)</w:t>
      </w:r>
      <w:r w:rsidR="00914A67" w:rsidRPr="00D22A1C">
        <w:t>.</w:t>
      </w:r>
      <w:r w:rsidR="00940F4E" w:rsidRPr="00D22A1C">
        <w:t xml:space="preserve"> ROS-artene, rogn</w:t>
      </w:r>
      <w:r w:rsidR="004157E0">
        <w:t>,</w:t>
      </w:r>
      <w:r w:rsidR="00940F4E" w:rsidRPr="00D22A1C">
        <w:t xml:space="preserve"> osp og selje (</w:t>
      </w:r>
      <w:r w:rsidR="00940F4E" w:rsidRPr="00D22A1C">
        <w:rPr>
          <w:i/>
        </w:rPr>
        <w:t>Salix caprea</w:t>
      </w:r>
      <w:r w:rsidR="00940F4E" w:rsidRPr="00D22A1C">
        <w:t>), er preferert beite for elgen (</w:t>
      </w:r>
      <w:r w:rsidR="005E1979" w:rsidRPr="00D22A1C">
        <w:t>Solberg et al.</w:t>
      </w:r>
      <w:r w:rsidR="00940F4E" w:rsidRPr="00D22A1C">
        <w:t>,</w:t>
      </w:r>
      <w:r w:rsidR="005E1979" w:rsidRPr="00D22A1C">
        <w:t xml:space="preserve"> 2012,</w:t>
      </w:r>
      <w:r w:rsidR="00940F4E" w:rsidRPr="00D22A1C">
        <w:t xml:space="preserve"> s</w:t>
      </w:r>
      <w:r w:rsidR="005E1979" w:rsidRPr="00D22A1C">
        <w:t>.</w:t>
      </w:r>
      <w:r w:rsidR="00940F4E" w:rsidRPr="00D22A1C">
        <w:t xml:space="preserve"> 9)</w:t>
      </w:r>
      <w:r w:rsidR="00A63E59" w:rsidRPr="00D22A1C">
        <w:t xml:space="preserve">. </w:t>
      </w:r>
      <w:r w:rsidR="00A63E59" w:rsidRPr="00D22A1C">
        <w:lastRenderedPageBreak/>
        <w:t xml:space="preserve">Beite på disse artene, og andre trær og busker, forekommer hovedsakelig når </w:t>
      </w:r>
      <w:r w:rsidR="00AC3B07" w:rsidRPr="00D22A1C">
        <w:t xml:space="preserve">bakken, og dermed </w:t>
      </w:r>
      <w:r w:rsidR="00E71F5F" w:rsidRPr="00D22A1C">
        <w:t>andre foretrukne</w:t>
      </w:r>
      <w:r w:rsidR="00AC3B07" w:rsidRPr="00D22A1C">
        <w:t xml:space="preserve"> </w:t>
      </w:r>
      <w:r w:rsidR="00AC3B07">
        <w:t xml:space="preserve">beiteplanter er dekket med snø. </w:t>
      </w:r>
      <w:r w:rsidR="00A83367">
        <w:t>Studier viser at elgens beite på løvtrær øker med økende tilgjengelighet (Heikkilä &amp; Härkönen, 1993</w:t>
      </w:r>
      <w:r w:rsidR="0023557C">
        <w:t>,</w:t>
      </w:r>
      <w:r w:rsidR="00AD551D">
        <w:t xml:space="preserve"> s.</w:t>
      </w:r>
      <w:r w:rsidR="000C3D50">
        <w:t xml:space="preserve"> </w:t>
      </w:r>
      <w:r w:rsidR="00AD551D">
        <w:t>137</w:t>
      </w:r>
      <w:r w:rsidR="0007577F">
        <w:t>)</w:t>
      </w:r>
      <w:r w:rsidR="00FF259C">
        <w:t xml:space="preserve">. </w:t>
      </w:r>
      <w:r w:rsidR="00724D57">
        <w:t>Ettersom disse normalt sett forekommer i mindre mengder i elgens vinterbeiteområder går elgen over til å spise de mindre foretrukne artene bjørk (</w:t>
      </w:r>
      <w:r w:rsidR="00724D57">
        <w:rPr>
          <w:i/>
        </w:rPr>
        <w:t>Betula sp.</w:t>
      </w:r>
      <w:r w:rsidR="00724D57">
        <w:t>) og furu</w:t>
      </w:r>
      <w:r w:rsidR="00A74C73">
        <w:t xml:space="preserve">. </w:t>
      </w:r>
      <w:r w:rsidR="00CE77C2">
        <w:t>En voksen elg kan beite fra bakkenivå og opp til 2,5 meter</w:t>
      </w:r>
      <w:r w:rsidR="003C06AA">
        <w:t xml:space="preserve"> til 3 meter </w:t>
      </w:r>
      <w:r w:rsidR="008F2995">
        <w:t>(Fremming, Knudsen &amp; Storaas, 2014,</w:t>
      </w:r>
      <w:r w:rsidR="0093331C">
        <w:t xml:space="preserve"> s. 112</w:t>
      </w:r>
      <w:r w:rsidR="008F2995">
        <w:t>)</w:t>
      </w:r>
      <w:r w:rsidR="00544592">
        <w:t xml:space="preserve">, og det er i denne høyden hogstklasse </w:t>
      </w:r>
      <w:r w:rsidR="00047AE2">
        <w:t>2</w:t>
      </w:r>
      <w:r w:rsidR="00544592">
        <w:t>,</w:t>
      </w:r>
      <w:r w:rsidR="0019753C">
        <w:t xml:space="preserve"> </w:t>
      </w:r>
      <w:r w:rsidR="00544592">
        <w:t xml:space="preserve">ungskog, befinner seg. </w:t>
      </w:r>
      <w:r w:rsidR="006B303F" w:rsidRPr="005F0470">
        <w:t xml:space="preserve">Hvor mye mat elgen spiser </w:t>
      </w:r>
      <w:r w:rsidR="006B303F" w:rsidRPr="003D5711">
        <w:t>varierer med alder og kroppsvekt i tillegg til mengden og kvaliteten på beiteplantene i området</w:t>
      </w:r>
      <w:r w:rsidR="00EF7119" w:rsidRPr="003D5711">
        <w:t xml:space="preserve"> (</w:t>
      </w:r>
      <w:r w:rsidR="00661B6B" w:rsidRPr="0093331C">
        <w:t>Andersen &amp; Sæther, 1996</w:t>
      </w:r>
      <w:r w:rsidR="005B2554" w:rsidRPr="0093331C">
        <w:t>, s. 30</w:t>
      </w:r>
      <w:r w:rsidR="00EF7119" w:rsidRPr="0093331C">
        <w:t>).</w:t>
      </w:r>
      <w:r w:rsidR="003D060C" w:rsidRPr="0093331C">
        <w:t xml:space="preserve"> </w:t>
      </w:r>
      <w:r w:rsidR="00B23ACA" w:rsidRPr="0093331C">
        <w:t>E</w:t>
      </w:r>
      <w:r w:rsidR="003F7A77" w:rsidRPr="0093331C">
        <w:t>t anslag</w:t>
      </w:r>
      <w:r w:rsidR="002B099D" w:rsidRPr="0093331C">
        <w:t xml:space="preserve"> viser at en voksen elgs dagsrasjon i en furuforyngelse kan være så mye som 10 – 15 kilo med bar og skudd (</w:t>
      </w:r>
      <w:r w:rsidR="00661B6B" w:rsidRPr="0093331C">
        <w:t>Hohle &amp; Lykke, 1993, s. 71</w:t>
      </w:r>
      <w:r w:rsidR="002B099D" w:rsidRPr="0093331C">
        <w:t xml:space="preserve">). </w:t>
      </w:r>
    </w:p>
    <w:p w14:paraId="35EA48FD" w14:textId="77FEEC6C" w:rsidR="001C0826" w:rsidRPr="0093331C" w:rsidRDefault="001C0826" w:rsidP="00DC0844">
      <w:pPr>
        <w:pStyle w:val="Ingenmellomrom"/>
      </w:pPr>
    </w:p>
    <w:p w14:paraId="09C0D543" w14:textId="6FF54169" w:rsidR="001C0826" w:rsidRPr="0093331C" w:rsidRDefault="001C0826" w:rsidP="00DC0844">
      <w:pPr>
        <w:pStyle w:val="Ingenmellomrom"/>
      </w:pPr>
      <w:r w:rsidRPr="0093331C">
        <w:t>Det forekommer mer alvorlige skader på lav bonitet enn på middels og høy bonitet, men andelen beite</w:t>
      </w:r>
      <w:r w:rsidR="000A043C">
        <w:t>skader</w:t>
      </w:r>
      <w:r w:rsidRPr="0093331C">
        <w:t xml:space="preserve"> </w:t>
      </w:r>
      <w:r w:rsidR="00100972">
        <w:t xml:space="preserve">på trær </w:t>
      </w:r>
      <w:r w:rsidRPr="0093331C">
        <w:t xml:space="preserve">er høyere på høyere bonitet (Fremming, 1999, s. 23). Tilstedeværelsen av både bjørk og ROS-arter kan påvirke beitenivået på furu da elgen prefererer å beite på ROS-arter fremfor furu, og beiter bjørk på lik linje med furu (Herfindal, 2016). Dermed kan tilstedeværelsen av disse artene være en viktig faktor i forhold til hvor mange furu som blir beitet på, og i hvilken grad. Også antall furu i et område kan ha en effekt på hvor alvorlig beiteskadene er. Dersom det er en høyere tetthet av furu </w:t>
      </w:r>
      <w:r w:rsidR="0036396A">
        <w:t xml:space="preserve">kan beiteskadene bli mindre </w:t>
      </w:r>
      <w:r w:rsidRPr="0093331C">
        <w:t>alvorlig, da elgen beiter mindre på flere trær istedenfor å beite kraftig på få trær (Fremming, 1999, s. 37).</w:t>
      </w:r>
      <w:r w:rsidR="00926B87">
        <w:t xml:space="preserve"> </w:t>
      </w:r>
    </w:p>
    <w:p w14:paraId="4BE31150" w14:textId="77777777" w:rsidR="0039508B" w:rsidRPr="0093331C" w:rsidRDefault="0039508B" w:rsidP="00DC0844">
      <w:pPr>
        <w:pStyle w:val="Ingenmellomrom"/>
      </w:pPr>
    </w:p>
    <w:p w14:paraId="4D40B86B" w14:textId="77132CDA" w:rsidR="00694556" w:rsidRPr="0089093A" w:rsidRDefault="0067111A" w:rsidP="00DC0844">
      <w:pPr>
        <w:pStyle w:val="Ingenmellomrom"/>
        <w:rPr>
          <w:color w:val="FF0000"/>
        </w:rPr>
      </w:pPr>
      <w:r w:rsidRPr="0093331C">
        <w:t xml:space="preserve">Elgens </w:t>
      </w:r>
      <w:r w:rsidR="009B6377" w:rsidRPr="0093331C">
        <w:t>atferd</w:t>
      </w:r>
      <w:r w:rsidR="00532A15" w:rsidRPr="0093331C">
        <w:t xml:space="preserve"> i forhold til</w:t>
      </w:r>
      <w:r w:rsidRPr="0093331C">
        <w:t xml:space="preserve"> </w:t>
      </w:r>
      <w:r w:rsidR="00BC78D7" w:rsidRPr="0093331C">
        <w:t xml:space="preserve">større </w:t>
      </w:r>
      <w:r w:rsidRPr="0093331C">
        <w:t>vei</w:t>
      </w:r>
      <w:r w:rsidR="00B9619A">
        <w:t>er</w:t>
      </w:r>
      <w:r w:rsidRPr="0093331C">
        <w:t xml:space="preserve"> har blitt undersøkt i flere studier</w:t>
      </w:r>
      <w:r w:rsidR="00BC78D7" w:rsidRPr="0093331C">
        <w:t xml:space="preserve">, men det er veldig </w:t>
      </w:r>
      <w:r w:rsidR="00BC78D7">
        <w:t xml:space="preserve">få studier </w:t>
      </w:r>
      <w:r w:rsidR="00F01CC5">
        <w:t xml:space="preserve">som ser på </w:t>
      </w:r>
      <w:r w:rsidR="00BC78D7">
        <w:t>effekten av skogsbilveier, og effekten av veier på beite.</w:t>
      </w:r>
      <w:r>
        <w:t xml:space="preserve"> </w:t>
      </w:r>
      <w:r w:rsidR="00BA64CD">
        <w:t xml:space="preserve">Veier kan representere en trussel for </w:t>
      </w:r>
      <w:r w:rsidR="00BA64CD" w:rsidRPr="007E02D2">
        <w:t>elgen, både med tanke på trafikk</w:t>
      </w:r>
      <w:r w:rsidR="00082CF9" w:rsidRPr="007E02D2">
        <w:t xml:space="preserve">, </w:t>
      </w:r>
      <w:r w:rsidR="00303AEE" w:rsidRPr="007E02D2">
        <w:t>j</w:t>
      </w:r>
      <w:r w:rsidR="00A83E3E" w:rsidRPr="007E02D2">
        <w:t>egere</w:t>
      </w:r>
      <w:r w:rsidR="00303AEE" w:rsidRPr="007E02D2">
        <w:t xml:space="preserve"> og </w:t>
      </w:r>
      <w:r w:rsidR="00271E49" w:rsidRPr="007E02D2">
        <w:t>predasjon fra ulv</w:t>
      </w:r>
      <w:r w:rsidR="00BA64CD" w:rsidRPr="007E02D2">
        <w:t xml:space="preserve">. </w:t>
      </w:r>
      <w:r w:rsidR="00AE58E5" w:rsidRPr="007E02D2">
        <w:t xml:space="preserve">Elgprosjektet i Akershus fant at elgen </w:t>
      </w:r>
      <w:r w:rsidR="009B6377" w:rsidRPr="007E02D2">
        <w:t>«unngår å oppholde seg i områder nærme veger, og i større grad unngår nærområdene til høytrafik</w:t>
      </w:r>
      <w:r w:rsidR="004B2EF1" w:rsidRPr="007E02D2">
        <w:t>k</w:t>
      </w:r>
      <w:r w:rsidR="009B6377" w:rsidRPr="007E02D2">
        <w:t>erte enn middels og lavtrafikkerte veger.</w:t>
      </w:r>
      <w:r w:rsidR="007E02D2" w:rsidRPr="007E02D2">
        <w:t>» Forskjellen forsvant gradvis når avstanden til vei økte, og var tydeligst ved avstander opp til om lag 100 meter</w:t>
      </w:r>
      <w:r w:rsidR="00CC6221">
        <w:t xml:space="preserve"> </w:t>
      </w:r>
      <w:r w:rsidR="00545DA3" w:rsidRPr="007E02D2">
        <w:t xml:space="preserve">(Roer et al., </w:t>
      </w:r>
      <w:r w:rsidR="00930A71" w:rsidRPr="007E02D2">
        <w:t xml:space="preserve">2018, </w:t>
      </w:r>
      <w:r w:rsidR="00153BF2" w:rsidRPr="007E02D2">
        <w:t>s. 15</w:t>
      </w:r>
      <w:r w:rsidR="002D1688" w:rsidRPr="007E02D2">
        <w:t>). Også e</w:t>
      </w:r>
      <w:r w:rsidR="00D5664B">
        <w:t>t</w:t>
      </w:r>
      <w:r w:rsidR="002D1688" w:rsidRPr="007E02D2">
        <w:t>t studie utført i Québec Canada fant at elgen unngår både hovedveier og skogsbilveier</w:t>
      </w:r>
      <w:r w:rsidR="00113A74">
        <w:t>.</w:t>
      </w:r>
      <w:r w:rsidR="00BD08BE" w:rsidRPr="007E02D2">
        <w:t xml:space="preserve"> </w:t>
      </w:r>
      <w:r w:rsidR="004202E7" w:rsidRPr="007E02D2">
        <w:t>Her fant de at elgen unngikk å krysse veier, og unngikk å oppholde seg i nærliggende habitater</w:t>
      </w:r>
      <w:r w:rsidR="00113A74">
        <w:t xml:space="preserve"> </w:t>
      </w:r>
      <w:r w:rsidR="00113A74" w:rsidRPr="007E02D2">
        <w:t>(Laurian et al., 2008)</w:t>
      </w:r>
      <w:r w:rsidR="004202E7" w:rsidRPr="007E02D2">
        <w:t xml:space="preserve">. </w:t>
      </w:r>
      <w:r w:rsidR="002F7193" w:rsidRPr="007E02D2">
        <w:t>Et tredje studie fant at elgen unngikk veier i høyere grad sommerstid enn vinterstid (</w:t>
      </w:r>
      <w:r w:rsidR="0088566E" w:rsidRPr="007E02D2">
        <w:t xml:space="preserve">Beyer, Ung, Murray &amp; Fortin, 2013). </w:t>
      </w:r>
      <w:r w:rsidR="00C645B1" w:rsidRPr="007E02D2">
        <w:t xml:space="preserve">Dermed kan det tenkes at elgen </w:t>
      </w:r>
      <w:r w:rsidR="00C74101" w:rsidRPr="007E02D2">
        <w:t xml:space="preserve">kan </w:t>
      </w:r>
      <w:r w:rsidR="00C645B1" w:rsidRPr="007E02D2">
        <w:t xml:space="preserve">bruke brøytede </w:t>
      </w:r>
      <w:r w:rsidR="00C645B1">
        <w:t xml:space="preserve">veier vinterstid fordi det er mer energibesparende enn å bevege seg i terrenget. </w:t>
      </w:r>
    </w:p>
    <w:p w14:paraId="5008C3DC" w14:textId="4D885C5B" w:rsidR="0067111A" w:rsidRDefault="002D1688" w:rsidP="00DC0844">
      <w:pPr>
        <w:pStyle w:val="Ingenmellomrom"/>
      </w:pPr>
      <w:r w:rsidRPr="002D1688">
        <w:lastRenderedPageBreak/>
        <w:t xml:space="preserve">I Norge finnes det om lag 97 000 km private veier, hvor ca. halvparten er skogsbilveier som har til hensikt å </w:t>
      </w:r>
      <w:r w:rsidR="00B87893">
        <w:t>brukes til skogsdrift</w:t>
      </w:r>
      <w:r w:rsidRPr="002D1688">
        <w:t xml:space="preserve"> (</w:t>
      </w:r>
      <w:r w:rsidR="009038C7">
        <w:t>Skogsvei, u.å.</w:t>
      </w:r>
      <w:r w:rsidRPr="002D1688">
        <w:t xml:space="preserve">). Ettersom </w:t>
      </w:r>
      <w:r w:rsidR="00436279">
        <w:t>u</w:t>
      </w:r>
      <w:r w:rsidRPr="002D1688">
        <w:t>tviklingen av skogbruket går framover</w:t>
      </w:r>
      <w:r w:rsidR="00436279">
        <w:t xml:space="preserve">, både med tanke på økt avvirkning og transport, </w:t>
      </w:r>
      <w:r w:rsidRPr="002D1688">
        <w:t>oppfordrer næringa skogeiere til å ruste opp og bygge nye skogsbilveier (</w:t>
      </w:r>
      <w:r w:rsidR="007044C5">
        <w:t>NRK</w:t>
      </w:r>
      <w:r w:rsidR="00424314">
        <w:t xml:space="preserve">, </w:t>
      </w:r>
      <w:r w:rsidR="007044C5">
        <w:t>2017</w:t>
      </w:r>
      <w:r w:rsidRPr="002D1688">
        <w:t>)</w:t>
      </w:r>
      <w:r w:rsidR="00D4599D">
        <w:t xml:space="preserve">. </w:t>
      </w:r>
      <w:r w:rsidRPr="002D1688">
        <w:t>De</w:t>
      </w:r>
      <w:r w:rsidR="0082511A">
        <w:t>t kan derfor</w:t>
      </w:r>
      <w:r w:rsidRPr="002D1688">
        <w:t xml:space="preserve"> være av interesse for skogbruket å undersøke i </w:t>
      </w:r>
      <w:r w:rsidRPr="00F8068C">
        <w:t xml:space="preserve">hvilken grad avstand til vei kan ha en effekt på beiteskader, og om nybygging av skogsbilveier kan være en bidragsfaktor til </w:t>
      </w:r>
      <w:r w:rsidR="00E9766F">
        <w:t>endring i</w:t>
      </w:r>
      <w:r w:rsidRPr="00F8068C">
        <w:t xml:space="preserve"> beite på </w:t>
      </w:r>
      <w:r w:rsidR="00D9090B">
        <w:t>ungskog</w:t>
      </w:r>
      <w:r w:rsidRPr="00F8068C">
        <w:t>.</w:t>
      </w:r>
    </w:p>
    <w:p w14:paraId="5B3C9804" w14:textId="77777777" w:rsidR="002D1688" w:rsidRPr="002D1688" w:rsidRDefault="002D1688" w:rsidP="00DC0844">
      <w:pPr>
        <w:pStyle w:val="Ingenmellomrom"/>
      </w:pPr>
    </w:p>
    <w:p w14:paraId="12130D56" w14:textId="1711E753" w:rsidR="009B0129" w:rsidRPr="00812865" w:rsidRDefault="009B0129" w:rsidP="00DC0844">
      <w:pPr>
        <w:pStyle w:val="Ingenmellomrom"/>
        <w:rPr>
          <w:b/>
        </w:rPr>
      </w:pPr>
      <w:r w:rsidRPr="00812865">
        <w:rPr>
          <w:b/>
        </w:rPr>
        <w:t>Problemstilling og hypoteser</w:t>
      </w:r>
    </w:p>
    <w:p w14:paraId="64F84E31" w14:textId="1ADF0DD1" w:rsidR="00E721CF" w:rsidRDefault="009B0129" w:rsidP="00DC0844">
      <w:pPr>
        <w:pStyle w:val="Ingenmellomrom"/>
      </w:pPr>
      <w:r>
        <w:t>Med dette som bakgrunn vil jeg i denne oppgaven undersøke om avstand til hovedvei og skogsbilvei kan ha en effekt på hvordan elgen fordeler seg i terreng</w:t>
      </w:r>
      <w:r w:rsidR="00DA3D25">
        <w:t>et</w:t>
      </w:r>
      <w:r w:rsidR="00CB54E5">
        <w:t xml:space="preserve">. Deretter ønsker jeg å undersøke om avstand til de to </w:t>
      </w:r>
      <w:r w:rsidR="003E77F8">
        <w:t xml:space="preserve">ulike </w:t>
      </w:r>
      <w:r w:rsidR="00CB54E5">
        <w:t>veitypene kan ha en effekt på andelen skadd furu og tettheten av uskadde furustammer.</w:t>
      </w:r>
    </w:p>
    <w:p w14:paraId="3CAB2079" w14:textId="77777777" w:rsidR="00E721CF" w:rsidRDefault="00E721CF" w:rsidP="00DC0844">
      <w:pPr>
        <w:pStyle w:val="Ingenmellomrom"/>
      </w:pPr>
    </w:p>
    <w:p w14:paraId="74A4247B" w14:textId="24DC90C8" w:rsidR="004E42A2" w:rsidRPr="00E721CF" w:rsidRDefault="005018E8" w:rsidP="00DC0844">
      <w:pPr>
        <w:pStyle w:val="Ingenmellomrom"/>
      </w:pPr>
      <w:r w:rsidRPr="00812865">
        <w:rPr>
          <w:b/>
          <w:i/>
        </w:rPr>
        <w:t>Elgens fordeling i terrenget</w:t>
      </w:r>
    </w:p>
    <w:p w14:paraId="46874A1F" w14:textId="5D1D36CA" w:rsidR="00124BC7" w:rsidRDefault="000C4F24" w:rsidP="00DC0844">
      <w:pPr>
        <w:pStyle w:val="Ingenmellomrom"/>
      </w:pPr>
      <w:r>
        <w:t>Det første jeg har undersøkt er hvordan elgen for</w:t>
      </w:r>
      <w:r w:rsidR="00DB5C95">
        <w:t>deler</w:t>
      </w:r>
      <w:r>
        <w:t xml:space="preserve"> </w:t>
      </w:r>
      <w:r w:rsidR="00B90AE6">
        <w:t>s</w:t>
      </w:r>
      <w:r>
        <w:t xml:space="preserve">eg </w:t>
      </w:r>
      <w:r w:rsidR="00DB5C95">
        <w:t xml:space="preserve">i terrenget i forhold til </w:t>
      </w:r>
      <w:r w:rsidR="002E2F9C">
        <w:t>hoved</w:t>
      </w:r>
      <w:r w:rsidR="00DB5C95">
        <w:t>vei</w:t>
      </w:r>
      <w:r w:rsidR="002E2F9C">
        <w:t xml:space="preserve"> og skogsbilvei</w:t>
      </w:r>
      <w:r w:rsidR="00DC2AD6">
        <w:t xml:space="preserve"> ved bruk av møkk</w:t>
      </w:r>
      <w:r w:rsidR="00DA2FF9">
        <w:t>haug</w:t>
      </w:r>
      <w:r w:rsidR="00DC2AD6">
        <w:t>tellinger</w:t>
      </w:r>
      <w:r>
        <w:t>.</w:t>
      </w:r>
      <w:r w:rsidR="00203BD4">
        <w:t xml:space="preserve"> Møkktellinger kan gi en indikasjon på elgens tidsbruk i ulike habitat. </w:t>
      </w:r>
      <w:r w:rsidR="00124BC7">
        <w:t>Vil det være en sammenheng mellom</w:t>
      </w:r>
      <w:r w:rsidR="00D93A42">
        <w:t xml:space="preserve"> elgens fordeling i terrenget og</w:t>
      </w:r>
      <w:r w:rsidR="00124BC7">
        <w:t xml:space="preserve"> avstand til skogsbilvei eller avstand til hovedvei?</w:t>
      </w:r>
    </w:p>
    <w:p w14:paraId="6D2BCFA6" w14:textId="77777777" w:rsidR="001A6F7F" w:rsidRDefault="001A6F7F" w:rsidP="001A6F7F">
      <w:pPr>
        <w:pStyle w:val="Ingenmellomrom"/>
      </w:pPr>
      <w:r>
        <w:t>H</w:t>
      </w:r>
      <w:r>
        <w:rPr>
          <w:vertAlign w:val="subscript"/>
        </w:rPr>
        <w:t>0</w:t>
      </w:r>
      <w:r>
        <w:t>: Antall elgmøkkhauger viser ingen sammenheng med avstand til skogsbilvei eller avstand til hovedvei</w:t>
      </w:r>
    </w:p>
    <w:p w14:paraId="44CA0D5E" w14:textId="16DF6E67" w:rsidR="001A6F7F" w:rsidRDefault="001A6F7F" w:rsidP="001A6F7F">
      <w:pPr>
        <w:pStyle w:val="Ingenmellomrom"/>
      </w:pPr>
      <w:r>
        <w:t>H</w:t>
      </w:r>
      <w:r>
        <w:rPr>
          <w:vertAlign w:val="subscript"/>
        </w:rPr>
        <w:t>1</w:t>
      </w:r>
      <w:r>
        <w:t>: Antall elgmøkkhauger har en sammenheng med avstand til skogsbilvei og avstand til hovedvei</w:t>
      </w:r>
    </w:p>
    <w:p w14:paraId="0D00B79B" w14:textId="6F907D03" w:rsidR="00EF0BBA" w:rsidRDefault="00EF0BBA" w:rsidP="00DC0844">
      <w:pPr>
        <w:pStyle w:val="Ingenmellomrom"/>
      </w:pPr>
    </w:p>
    <w:p w14:paraId="1518D5C7" w14:textId="6195FDE3" w:rsidR="00EF0BBA" w:rsidRPr="00EF0BBA" w:rsidRDefault="00EF0BBA" w:rsidP="00DC0844">
      <w:pPr>
        <w:pStyle w:val="Ingenmellomrom"/>
        <w:rPr>
          <w:b/>
          <w:i/>
        </w:rPr>
      </w:pPr>
      <w:r>
        <w:rPr>
          <w:b/>
          <w:i/>
        </w:rPr>
        <w:t>Andel skadd furu</w:t>
      </w:r>
    </w:p>
    <w:p w14:paraId="2175A0C9" w14:textId="66460D6B" w:rsidR="002D1688" w:rsidRDefault="00FA32C3" w:rsidP="00DC0844">
      <w:pPr>
        <w:pStyle w:val="Ingenmellomrom"/>
        <w:rPr>
          <w:rFonts w:cs="Times New Roman"/>
        </w:rPr>
      </w:pPr>
      <w:r w:rsidRPr="00FA32C3">
        <w:t xml:space="preserve">Det andre jeg har undersøkt er om avstand til </w:t>
      </w:r>
      <w:r w:rsidR="002D1688" w:rsidRPr="00FA32C3">
        <w:rPr>
          <w:rFonts w:cs="Times New Roman"/>
        </w:rPr>
        <w:t xml:space="preserve">hovedvei </w:t>
      </w:r>
      <w:r w:rsidR="006F5BEA">
        <w:rPr>
          <w:rFonts w:cs="Times New Roman"/>
        </w:rPr>
        <w:t>eller avstand til</w:t>
      </w:r>
      <w:r w:rsidR="002D1688" w:rsidRPr="00FA32C3">
        <w:rPr>
          <w:rFonts w:cs="Times New Roman"/>
        </w:rPr>
        <w:t xml:space="preserve"> skogsbilvei </w:t>
      </w:r>
      <w:r w:rsidRPr="00FA32C3">
        <w:rPr>
          <w:rFonts w:cs="Times New Roman"/>
        </w:rPr>
        <w:t xml:space="preserve">kan </w:t>
      </w:r>
      <w:r w:rsidR="002D1688" w:rsidRPr="00FA32C3">
        <w:rPr>
          <w:rFonts w:cs="Times New Roman"/>
        </w:rPr>
        <w:t>påvirke andel furu</w:t>
      </w:r>
      <w:r w:rsidR="009F16A9">
        <w:rPr>
          <w:rFonts w:cs="Times New Roman"/>
        </w:rPr>
        <w:t xml:space="preserve"> med beiteskader fra elg</w:t>
      </w:r>
      <w:r w:rsidRPr="00FA32C3">
        <w:rPr>
          <w:rFonts w:cs="Times New Roman"/>
        </w:rPr>
        <w:t xml:space="preserve">. </w:t>
      </w:r>
      <w:r w:rsidR="00124BC7">
        <w:rPr>
          <w:rFonts w:cs="Times New Roman"/>
        </w:rPr>
        <w:t>Vil det være en sammenheng mellom</w:t>
      </w:r>
      <w:r w:rsidR="0047405F">
        <w:rPr>
          <w:rFonts w:cs="Times New Roman"/>
        </w:rPr>
        <w:t xml:space="preserve"> andel skadd furu og</w:t>
      </w:r>
      <w:r w:rsidR="00124BC7">
        <w:rPr>
          <w:rFonts w:cs="Times New Roman"/>
        </w:rPr>
        <w:t xml:space="preserve"> avstand til skogsbilvei eller avstand til hovedvei</w:t>
      </w:r>
      <w:r w:rsidR="0047405F">
        <w:rPr>
          <w:rFonts w:cs="Times New Roman"/>
        </w:rPr>
        <w:t>?</w:t>
      </w:r>
    </w:p>
    <w:p w14:paraId="0A1ADBD1" w14:textId="0E574C68" w:rsidR="004F4893" w:rsidRDefault="004F4893" w:rsidP="00DC0844">
      <w:pPr>
        <w:pStyle w:val="Ingenmellomrom"/>
        <w:rPr>
          <w:rFonts w:cs="Times New Roman"/>
        </w:rPr>
      </w:pPr>
      <w:r w:rsidRPr="00FA32C3">
        <w:rPr>
          <w:rFonts w:cs="Times New Roman"/>
        </w:rPr>
        <w:t>H</w:t>
      </w:r>
      <w:r w:rsidR="00513521">
        <w:rPr>
          <w:rFonts w:cs="Times New Roman"/>
          <w:vertAlign w:val="subscript"/>
        </w:rPr>
        <w:t>0</w:t>
      </w:r>
      <w:r w:rsidRPr="00FA32C3">
        <w:rPr>
          <w:rFonts w:cs="Times New Roman"/>
        </w:rPr>
        <w:t xml:space="preserve">: </w:t>
      </w:r>
      <w:r w:rsidR="00513521">
        <w:rPr>
          <w:rFonts w:cs="Times New Roman"/>
        </w:rPr>
        <w:t>Andel skadd furu viser ingen sammenheng med avstand til skogsbilvei eller avstand til hovedvei</w:t>
      </w:r>
    </w:p>
    <w:p w14:paraId="18B4A45F" w14:textId="4AE4CAB0" w:rsidR="00F85E4F" w:rsidRPr="0089093A" w:rsidRDefault="002D1688" w:rsidP="00DC0844">
      <w:pPr>
        <w:pStyle w:val="Ingenmellomrom"/>
        <w:rPr>
          <w:rFonts w:cs="Times New Roman"/>
        </w:rPr>
      </w:pPr>
      <w:r w:rsidRPr="00FA32C3">
        <w:rPr>
          <w:rFonts w:cs="Times New Roman"/>
        </w:rPr>
        <w:t>H</w:t>
      </w:r>
      <w:r w:rsidR="00513521">
        <w:rPr>
          <w:rFonts w:cs="Times New Roman"/>
          <w:vertAlign w:val="subscript"/>
        </w:rPr>
        <w:t>1</w:t>
      </w:r>
      <w:r w:rsidRPr="00FA32C3">
        <w:rPr>
          <w:rFonts w:cs="Times New Roman"/>
        </w:rPr>
        <w:t xml:space="preserve">: </w:t>
      </w:r>
      <w:r w:rsidR="00513521">
        <w:rPr>
          <w:rFonts w:cs="Times New Roman"/>
        </w:rPr>
        <w:t xml:space="preserve">Andel </w:t>
      </w:r>
      <w:r w:rsidR="0029622F">
        <w:rPr>
          <w:rFonts w:cs="Times New Roman"/>
        </w:rPr>
        <w:t xml:space="preserve">skadd furu har en sammenheng med avstand til skogsbilvei </w:t>
      </w:r>
      <w:r w:rsidR="00143F0C">
        <w:rPr>
          <w:rFonts w:cs="Times New Roman"/>
        </w:rPr>
        <w:t>og avstand til hovedvei</w:t>
      </w:r>
    </w:p>
    <w:p w14:paraId="35A66AE4" w14:textId="3A64A152" w:rsidR="00EF0BBA" w:rsidRPr="00591655" w:rsidRDefault="00EF0BBA" w:rsidP="00DC0844">
      <w:pPr>
        <w:pStyle w:val="Ingenmellomrom"/>
      </w:pPr>
      <w:r>
        <w:rPr>
          <w:rFonts w:cs="Times New Roman"/>
          <w:b/>
          <w:i/>
        </w:rPr>
        <w:lastRenderedPageBreak/>
        <w:t>Tetthet av uskadde furustammer</w:t>
      </w:r>
      <w:r w:rsidR="005D7F7F">
        <w:rPr>
          <w:rFonts w:cs="Times New Roman"/>
          <w:b/>
          <w:i/>
        </w:rPr>
        <w:t xml:space="preserve"> per dekar</w:t>
      </w:r>
    </w:p>
    <w:p w14:paraId="420A2A07" w14:textId="4D987318" w:rsidR="002D1688" w:rsidRDefault="003336D9" w:rsidP="00DC0844">
      <w:pPr>
        <w:pStyle w:val="Ingenmellomrom"/>
        <w:rPr>
          <w:rFonts w:cs="Times New Roman"/>
        </w:rPr>
      </w:pPr>
      <w:r>
        <w:rPr>
          <w:rFonts w:cs="Times New Roman"/>
        </w:rPr>
        <w:t>D</w:t>
      </w:r>
      <w:r w:rsidR="00711F2E">
        <w:rPr>
          <w:rFonts w:cs="Times New Roman"/>
        </w:rPr>
        <w:t xml:space="preserve">et tredje jeg har undersøkt er om avstand til hovedvei og skogsbilvei kan påvirke tettheten av </w:t>
      </w:r>
      <w:r w:rsidR="00711F2E" w:rsidRPr="003336D9">
        <w:rPr>
          <w:rFonts w:cs="Times New Roman"/>
        </w:rPr>
        <w:t xml:space="preserve">uskadde </w:t>
      </w:r>
      <w:r w:rsidR="00834149">
        <w:rPr>
          <w:rFonts w:cs="Times New Roman"/>
        </w:rPr>
        <w:t>furustammer</w:t>
      </w:r>
      <w:r w:rsidR="005D138D">
        <w:rPr>
          <w:rFonts w:cs="Times New Roman"/>
        </w:rPr>
        <w:t xml:space="preserve"> per dekar</w:t>
      </w:r>
      <w:r w:rsidR="00834149">
        <w:rPr>
          <w:rFonts w:cs="Times New Roman"/>
        </w:rPr>
        <w:t xml:space="preserve">. </w:t>
      </w:r>
      <w:r w:rsidR="000347A0">
        <w:rPr>
          <w:rFonts w:cs="Times New Roman"/>
        </w:rPr>
        <w:t xml:space="preserve">Tetthet av uskadde stammer er det som er viktig for fremtidig avkastning av bestandet. </w:t>
      </w:r>
      <w:r w:rsidR="0089093A">
        <w:rPr>
          <w:rFonts w:cs="Times New Roman"/>
        </w:rPr>
        <w:t>Vil det være en sammenheng mel</w:t>
      </w:r>
      <w:r w:rsidR="00905F2B">
        <w:rPr>
          <w:rFonts w:cs="Times New Roman"/>
        </w:rPr>
        <w:t>lom tetthet av uskadde stammer og avstand til skogsbilvei eller avstand til hovedvei?</w:t>
      </w:r>
    </w:p>
    <w:p w14:paraId="2B8703F6" w14:textId="4AE676B3" w:rsidR="004F4893" w:rsidRDefault="004F4893" w:rsidP="00DC0844">
      <w:pPr>
        <w:pStyle w:val="Ingenmellomrom"/>
        <w:rPr>
          <w:rFonts w:cs="Times New Roman"/>
        </w:rPr>
      </w:pPr>
      <w:r w:rsidRPr="003336D9">
        <w:rPr>
          <w:rFonts w:cs="Times New Roman"/>
        </w:rPr>
        <w:t>H</w:t>
      </w:r>
      <w:r w:rsidR="00D179A7">
        <w:rPr>
          <w:rFonts w:cs="Times New Roman"/>
          <w:vertAlign w:val="subscript"/>
        </w:rPr>
        <w:t>0</w:t>
      </w:r>
      <w:r w:rsidRPr="003336D9">
        <w:rPr>
          <w:rFonts w:cs="Times New Roman"/>
        </w:rPr>
        <w:t xml:space="preserve">: </w:t>
      </w:r>
      <w:r w:rsidR="00C73B05">
        <w:rPr>
          <w:rFonts w:cs="Times New Roman"/>
        </w:rPr>
        <w:t>Tettheten av uskadde furustammer</w:t>
      </w:r>
      <w:r w:rsidR="005D138D">
        <w:rPr>
          <w:rFonts w:cs="Times New Roman"/>
        </w:rPr>
        <w:t xml:space="preserve"> per dekar</w:t>
      </w:r>
      <w:r w:rsidR="00C73B05">
        <w:rPr>
          <w:rFonts w:cs="Times New Roman"/>
        </w:rPr>
        <w:t xml:space="preserve"> viser ingen sammenheng med avstand til skogsbilvei eller avstand til hovedvei</w:t>
      </w:r>
    </w:p>
    <w:p w14:paraId="72278213" w14:textId="78E3F239" w:rsidR="00685ADB" w:rsidRDefault="004A0274" w:rsidP="00DC0844">
      <w:pPr>
        <w:pStyle w:val="Ingenmellomrom"/>
        <w:rPr>
          <w:rFonts w:cs="Times New Roman"/>
        </w:rPr>
      </w:pPr>
      <w:r>
        <w:rPr>
          <w:rFonts w:cs="Times New Roman"/>
        </w:rPr>
        <w:t>H</w:t>
      </w:r>
      <w:r w:rsidR="00D179A7">
        <w:rPr>
          <w:rFonts w:cs="Times New Roman"/>
          <w:vertAlign w:val="subscript"/>
        </w:rPr>
        <w:t>1</w:t>
      </w:r>
      <w:r>
        <w:rPr>
          <w:rFonts w:cs="Times New Roman"/>
        </w:rPr>
        <w:t xml:space="preserve">: </w:t>
      </w:r>
      <w:r w:rsidR="00C73B05">
        <w:rPr>
          <w:rFonts w:cs="Times New Roman"/>
        </w:rPr>
        <w:t xml:space="preserve">Tetthet av uskadde furustammer </w:t>
      </w:r>
      <w:r w:rsidR="005D138D">
        <w:rPr>
          <w:rFonts w:cs="Times New Roman"/>
        </w:rPr>
        <w:t xml:space="preserve">per dekar </w:t>
      </w:r>
      <w:r w:rsidR="00C73B05">
        <w:rPr>
          <w:rFonts w:cs="Times New Roman"/>
        </w:rPr>
        <w:t>har en sammenheng med avstand til skogsbilvei og avstand til hovedvei</w:t>
      </w:r>
    </w:p>
    <w:p w14:paraId="602E907D" w14:textId="5815AD94" w:rsidR="002D1688" w:rsidRPr="00262F05" w:rsidRDefault="00685ADB" w:rsidP="00DC0844">
      <w:pPr>
        <w:pStyle w:val="Ingenmellomrom"/>
        <w:rPr>
          <w:rFonts w:cs="Times New Roman"/>
        </w:rPr>
      </w:pPr>
      <w:r w:rsidRPr="002D1688">
        <w:t xml:space="preserve">Jeg har også inkludert andre variabler som kan være med på å påvirke </w:t>
      </w:r>
      <w:r w:rsidR="00D2395C">
        <w:t xml:space="preserve">elgens fordeling og </w:t>
      </w:r>
      <w:r w:rsidRPr="002D1688">
        <w:t>andelen beiteskader</w:t>
      </w:r>
      <w:r>
        <w:t>. Disse er</w:t>
      </w:r>
      <w:r w:rsidRPr="002D1688">
        <w:t xml:space="preserve"> høyde over havet (m</w:t>
      </w:r>
      <w:r>
        <w:t>.</w:t>
      </w:r>
      <w:r w:rsidRPr="002D1688">
        <w:t xml:space="preserve">), tilstedeværelsen av ROS-arter, vegetasjonstype, furu per dekar og bjørk per dekar. </w:t>
      </w:r>
      <w:r w:rsidR="00B32FA6">
        <w:br w:type="page"/>
      </w:r>
    </w:p>
    <w:p w14:paraId="5892F82A" w14:textId="33035FF1" w:rsidR="00CB4F5D" w:rsidRDefault="00CB4F5D" w:rsidP="00CB4F5D">
      <w:pPr>
        <w:pStyle w:val="Overskrift1"/>
        <w:numPr>
          <w:ilvl w:val="0"/>
          <w:numId w:val="1"/>
        </w:numPr>
      </w:pPr>
      <w:bookmarkStart w:id="8" w:name="_Toc7102023"/>
      <w:r>
        <w:lastRenderedPageBreak/>
        <w:t>Material og metode</w:t>
      </w:r>
      <w:bookmarkEnd w:id="8"/>
    </w:p>
    <w:p w14:paraId="194747F7" w14:textId="50F3FD79" w:rsidR="00CB4F5D" w:rsidRDefault="00CB4F5D" w:rsidP="00CB4F5D"/>
    <w:p w14:paraId="5EA08700" w14:textId="630D4EBB" w:rsidR="00CB4F5D" w:rsidRDefault="001302A1" w:rsidP="001C6191">
      <w:pPr>
        <w:pStyle w:val="Overskrift2"/>
        <w:numPr>
          <w:ilvl w:val="1"/>
          <w:numId w:val="1"/>
        </w:numPr>
      </w:pPr>
      <w:bookmarkStart w:id="9" w:name="_Toc7102024"/>
      <w:r w:rsidRPr="001302A1">
        <w:t>Områdebeskrivelse</w:t>
      </w:r>
      <w:bookmarkEnd w:id="9"/>
      <w:r w:rsidRPr="001302A1">
        <w:t xml:space="preserve"> </w:t>
      </w:r>
    </w:p>
    <w:p w14:paraId="22B536BA" w14:textId="77777777" w:rsidR="00524A93" w:rsidRDefault="00524A93" w:rsidP="00524A93">
      <w:pPr>
        <w:spacing w:after="0" w:line="360" w:lineRule="auto"/>
        <w:jc w:val="both"/>
      </w:pPr>
    </w:p>
    <w:p w14:paraId="36E8EA5D" w14:textId="7E5AA152" w:rsidR="00524A93" w:rsidRPr="00F57083" w:rsidRDefault="00524A93" w:rsidP="00B42A8A">
      <w:pPr>
        <w:pStyle w:val="Ingenmellomrom"/>
        <w:rPr>
          <w:color w:val="FF0000"/>
        </w:rPr>
      </w:pPr>
      <w:r w:rsidRPr="00524A93">
        <w:t xml:space="preserve">Innsamling av data har foregått på tre ulike </w:t>
      </w:r>
      <w:r w:rsidR="00A13F55">
        <w:t>studieområder</w:t>
      </w:r>
      <w:r w:rsidRPr="00524A93">
        <w:t xml:space="preserve"> i Hedmark (Figur 1</w:t>
      </w:r>
      <w:r w:rsidR="005B4A3A">
        <w:t>, s. 11</w:t>
      </w:r>
      <w:r w:rsidRPr="00524A93">
        <w:t>). To av studieområdene, Ljørdalen og Plassen, ligger i Trysil kommune mens det tredje studieområdet, Gravberget, ligger i Våler</w:t>
      </w:r>
      <w:r w:rsidR="00473522">
        <w:t>/</w:t>
      </w:r>
      <w:r w:rsidR="00295137">
        <w:t>Åsnes</w:t>
      </w:r>
      <w:r w:rsidRPr="00524A93">
        <w:t xml:space="preserve"> kommune</w:t>
      </w:r>
      <w:r w:rsidR="00473522">
        <w:t>r</w:t>
      </w:r>
      <w:r w:rsidRPr="00524A93">
        <w:t xml:space="preserve"> (Figur 2</w:t>
      </w:r>
      <w:r w:rsidR="005B4A3A">
        <w:t>, s. 12</w:t>
      </w:r>
      <w:r w:rsidRPr="00524A93">
        <w:t xml:space="preserve">). Data i dette studiet </w:t>
      </w:r>
      <w:r w:rsidR="00C17894">
        <w:t>ble</w:t>
      </w:r>
      <w:r w:rsidRPr="00524A93">
        <w:t xml:space="preserve"> samlet inn sommeren 2018, og </w:t>
      </w:r>
      <w:r w:rsidR="008F2269">
        <w:t>undersøker</w:t>
      </w:r>
      <w:r w:rsidRPr="00524A93">
        <w:t xml:space="preserve"> vinterhalvåret 2017/2018. Alle tre studieområdene </w:t>
      </w:r>
      <w:r w:rsidR="0065203D">
        <w:t>forvaltes hovedsakelig for skogbruk</w:t>
      </w:r>
      <w:r w:rsidRPr="00524A93">
        <w:t xml:space="preserve">. </w:t>
      </w:r>
      <w:r w:rsidRPr="00524A93">
        <w:rPr>
          <w:lang w:eastAsia="nb-NO"/>
        </w:rPr>
        <w:t xml:space="preserve">Ljørdalen og Gravberget består av statseide skoger som forvaltes av Statskog. Plassen studieområde forvaltes av private grunneiere og Trysil kommuneskoger. </w:t>
      </w:r>
    </w:p>
    <w:p w14:paraId="2073B034" w14:textId="77777777" w:rsidR="00524A93" w:rsidRPr="00524A93" w:rsidRDefault="00524A93" w:rsidP="00B42A8A">
      <w:pPr>
        <w:pStyle w:val="Ingenmellomrom"/>
        <w:rPr>
          <w:lang w:eastAsia="nb-NO"/>
        </w:rPr>
      </w:pPr>
    </w:p>
    <w:p w14:paraId="41E048BF" w14:textId="1CC21FA3" w:rsidR="00597DB6" w:rsidRDefault="00524A93" w:rsidP="00B42A8A">
      <w:pPr>
        <w:pStyle w:val="Ingenmellomrom"/>
        <w:rPr>
          <w:color w:val="FF0000"/>
          <w:lang w:eastAsia="nb-NO"/>
        </w:rPr>
      </w:pPr>
      <w:r w:rsidRPr="00B44564">
        <w:rPr>
          <w:lang w:eastAsia="nb-NO"/>
        </w:rPr>
        <w:t>Studieområdet er lokalisert i den midtre boreale vegetasjonssonen, med podsoljord, hvor boreal barskog og blandet bar- og løvskog utgjør det meste av naturlandskapet. Dominerende treslag inkluderer furu og bjørk, med innslag av gran, gråor, rogn, selje og osp</w:t>
      </w:r>
      <w:r w:rsidR="00C76419">
        <w:rPr>
          <w:lang w:eastAsia="nb-NO"/>
        </w:rPr>
        <w:t xml:space="preserve">. </w:t>
      </w:r>
      <w:r w:rsidRPr="00524A93">
        <w:rPr>
          <w:lang w:eastAsia="nb-NO"/>
        </w:rPr>
        <w:t>Feltsjiktet består hovedsakelig av blåbær og ann</w:t>
      </w:r>
      <w:r w:rsidR="001F574F">
        <w:rPr>
          <w:lang w:eastAsia="nb-NO"/>
        </w:rPr>
        <w:t>en</w:t>
      </w:r>
      <w:r w:rsidRPr="00524A93">
        <w:rPr>
          <w:lang w:eastAsia="nb-NO"/>
        </w:rPr>
        <w:t xml:space="preserve"> bærlyng.</w:t>
      </w:r>
      <w:r w:rsidR="00516C6A">
        <w:rPr>
          <w:lang w:eastAsia="nb-NO"/>
        </w:rPr>
        <w:t xml:space="preserve"> De tre studieområdene </w:t>
      </w:r>
      <w:r w:rsidR="001A762F">
        <w:rPr>
          <w:lang w:eastAsia="nb-NO"/>
        </w:rPr>
        <w:t>ligger</w:t>
      </w:r>
      <w:r w:rsidR="00C509FA">
        <w:rPr>
          <w:lang w:eastAsia="nb-NO"/>
        </w:rPr>
        <w:t xml:space="preserve"> i utkanten av</w:t>
      </w:r>
      <w:r w:rsidR="00516C6A">
        <w:rPr>
          <w:lang w:eastAsia="nb-NO"/>
        </w:rPr>
        <w:t xml:space="preserve"> vinterbeiteområder for elg (</w:t>
      </w:r>
      <w:r w:rsidR="00193633" w:rsidRPr="00193633">
        <w:rPr>
          <w:lang w:eastAsia="nb-NO"/>
        </w:rPr>
        <w:t>F</w:t>
      </w:r>
      <w:r w:rsidR="00193633">
        <w:rPr>
          <w:lang w:eastAsia="nb-NO"/>
        </w:rPr>
        <w:t>orest and moose</w:t>
      </w:r>
      <w:r w:rsidR="00D8327F">
        <w:rPr>
          <w:lang w:eastAsia="nb-NO"/>
        </w:rPr>
        <w:t>, u.å.</w:t>
      </w:r>
      <w:r w:rsidR="00193633">
        <w:rPr>
          <w:lang w:eastAsia="nb-NO"/>
        </w:rPr>
        <w:t xml:space="preserve">). </w:t>
      </w:r>
    </w:p>
    <w:p w14:paraId="03AFB9D8" w14:textId="77777777" w:rsidR="000E373A" w:rsidRPr="00524A93" w:rsidRDefault="000E373A" w:rsidP="00524A93">
      <w:pPr>
        <w:spacing w:after="0" w:line="360" w:lineRule="auto"/>
        <w:jc w:val="both"/>
        <w:rPr>
          <w:color w:val="FF0000"/>
          <w:lang w:eastAsia="nb-NO"/>
        </w:rPr>
      </w:pPr>
    </w:p>
    <w:p w14:paraId="79CA4E00" w14:textId="1179D7A1" w:rsidR="009F1177" w:rsidRPr="009F1177" w:rsidRDefault="009F1177" w:rsidP="00566DB2">
      <w:pPr>
        <w:keepNext/>
        <w:spacing w:line="360" w:lineRule="auto"/>
        <w:jc w:val="center"/>
      </w:pPr>
      <w:r w:rsidRPr="009F1177">
        <w:rPr>
          <w:noProof/>
          <w:lang w:eastAsia="nb-NO"/>
        </w:rPr>
        <w:drawing>
          <wp:inline distT="0" distB="0" distL="0" distR="0" wp14:anchorId="244CF6C2" wp14:editId="13D0A39D">
            <wp:extent cx="3003706" cy="3206338"/>
            <wp:effectExtent l="0" t="0" r="6350" b="0"/>
            <wp:docPr id="5" name="Bilde 5" descr="Norway Counties Hedmark Positi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way Counties Hedmark Position.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5246" cy="3261355"/>
                    </a:xfrm>
                    <a:prstGeom prst="rect">
                      <a:avLst/>
                    </a:prstGeom>
                    <a:noFill/>
                    <a:ln>
                      <a:noFill/>
                    </a:ln>
                  </pic:spPr>
                </pic:pic>
              </a:graphicData>
            </a:graphic>
          </wp:inline>
        </w:drawing>
      </w:r>
    </w:p>
    <w:p w14:paraId="0B06F189" w14:textId="1C5C64C4" w:rsidR="009F1177" w:rsidRPr="00524A93" w:rsidRDefault="009F1177" w:rsidP="00524A93">
      <w:pPr>
        <w:spacing w:after="200" w:line="240" w:lineRule="auto"/>
        <w:jc w:val="center"/>
        <w:rPr>
          <w:i/>
          <w:iCs/>
          <w:sz w:val="18"/>
          <w:szCs w:val="18"/>
        </w:rPr>
      </w:pPr>
      <w:r w:rsidRPr="009F1177">
        <w:rPr>
          <w:b/>
          <w:iCs/>
          <w:sz w:val="18"/>
          <w:szCs w:val="18"/>
        </w:rPr>
        <w:t xml:space="preserve">Figur </w:t>
      </w:r>
      <w:r w:rsidRPr="009F1177">
        <w:rPr>
          <w:b/>
          <w:iCs/>
          <w:sz w:val="18"/>
          <w:szCs w:val="18"/>
        </w:rPr>
        <w:fldChar w:fldCharType="begin"/>
      </w:r>
      <w:r w:rsidRPr="009F1177">
        <w:rPr>
          <w:b/>
          <w:iCs/>
          <w:sz w:val="18"/>
          <w:szCs w:val="18"/>
        </w:rPr>
        <w:instrText xml:space="preserve"> SEQ Figur \* ARABIC </w:instrText>
      </w:r>
      <w:r w:rsidRPr="009F1177">
        <w:rPr>
          <w:b/>
          <w:iCs/>
          <w:sz w:val="18"/>
          <w:szCs w:val="18"/>
        </w:rPr>
        <w:fldChar w:fldCharType="separate"/>
      </w:r>
      <w:r w:rsidR="008A3D97">
        <w:rPr>
          <w:b/>
          <w:iCs/>
          <w:noProof/>
          <w:sz w:val="18"/>
          <w:szCs w:val="18"/>
        </w:rPr>
        <w:t>1</w:t>
      </w:r>
      <w:r w:rsidRPr="009F1177">
        <w:rPr>
          <w:b/>
          <w:iCs/>
          <w:sz w:val="18"/>
          <w:szCs w:val="18"/>
        </w:rPr>
        <w:fldChar w:fldCharType="end"/>
      </w:r>
      <w:r w:rsidRPr="009F1177">
        <w:rPr>
          <w:i/>
          <w:iCs/>
          <w:sz w:val="18"/>
          <w:szCs w:val="18"/>
        </w:rPr>
        <w:t>.</w:t>
      </w:r>
      <w:r w:rsidRPr="004E2F4F">
        <w:rPr>
          <w:i/>
          <w:iCs/>
          <w:color w:val="000000" w:themeColor="text1"/>
          <w:sz w:val="18"/>
          <w:szCs w:val="18"/>
        </w:rPr>
        <w:t>Kart over Hedmark fylke, hvor feltarbeidet blei gjennomført (</w:t>
      </w:r>
      <w:r w:rsidR="00591265" w:rsidRPr="004E2F4F">
        <w:rPr>
          <w:i/>
          <w:iCs/>
          <w:color w:val="000000" w:themeColor="text1"/>
          <w:sz w:val="18"/>
          <w:szCs w:val="18"/>
        </w:rPr>
        <w:t>Norway</w:t>
      </w:r>
      <w:r w:rsidR="00407938" w:rsidRPr="004E2F4F">
        <w:rPr>
          <w:i/>
          <w:iCs/>
          <w:color w:val="000000" w:themeColor="text1"/>
          <w:sz w:val="18"/>
          <w:szCs w:val="18"/>
        </w:rPr>
        <w:t xml:space="preserve"> </w:t>
      </w:r>
      <w:r w:rsidR="004E2F4F">
        <w:rPr>
          <w:i/>
          <w:iCs/>
          <w:color w:val="000000" w:themeColor="text1"/>
          <w:sz w:val="18"/>
          <w:szCs w:val="18"/>
        </w:rPr>
        <w:t>c</w:t>
      </w:r>
      <w:r w:rsidR="00591265" w:rsidRPr="004E2F4F">
        <w:rPr>
          <w:i/>
          <w:iCs/>
          <w:color w:val="000000" w:themeColor="text1"/>
          <w:sz w:val="18"/>
          <w:szCs w:val="18"/>
        </w:rPr>
        <w:t>ounties</w:t>
      </w:r>
      <w:r w:rsidR="00407938" w:rsidRPr="004E2F4F">
        <w:rPr>
          <w:i/>
          <w:iCs/>
          <w:color w:val="000000" w:themeColor="text1"/>
          <w:sz w:val="18"/>
          <w:szCs w:val="18"/>
        </w:rPr>
        <w:t xml:space="preserve"> </w:t>
      </w:r>
      <w:r w:rsidR="00591265" w:rsidRPr="004E2F4F">
        <w:rPr>
          <w:i/>
          <w:iCs/>
          <w:color w:val="000000" w:themeColor="text1"/>
          <w:sz w:val="18"/>
          <w:szCs w:val="18"/>
        </w:rPr>
        <w:t>Hedmark</w:t>
      </w:r>
      <w:r w:rsidR="00407938" w:rsidRPr="004E2F4F">
        <w:rPr>
          <w:i/>
          <w:iCs/>
          <w:color w:val="000000" w:themeColor="text1"/>
          <w:sz w:val="18"/>
          <w:szCs w:val="18"/>
        </w:rPr>
        <w:t xml:space="preserve"> </w:t>
      </w:r>
      <w:r w:rsidR="004E2F4F">
        <w:rPr>
          <w:i/>
          <w:iCs/>
          <w:color w:val="000000" w:themeColor="text1"/>
          <w:sz w:val="18"/>
          <w:szCs w:val="18"/>
        </w:rPr>
        <w:t>p</w:t>
      </w:r>
      <w:r w:rsidR="00591265" w:rsidRPr="004E2F4F">
        <w:rPr>
          <w:i/>
          <w:iCs/>
          <w:color w:val="000000" w:themeColor="text1"/>
          <w:sz w:val="18"/>
          <w:szCs w:val="18"/>
        </w:rPr>
        <w:t>osition</w:t>
      </w:r>
      <w:r w:rsidR="00407938" w:rsidRPr="004E2F4F">
        <w:rPr>
          <w:i/>
          <w:iCs/>
          <w:color w:val="000000" w:themeColor="text1"/>
          <w:sz w:val="18"/>
          <w:szCs w:val="18"/>
        </w:rPr>
        <w:t xml:space="preserve"> </w:t>
      </w:r>
      <w:r w:rsidR="00407938" w:rsidRPr="004E2F4F">
        <w:rPr>
          <w:rFonts w:cstheme="minorHAnsi"/>
          <w:i/>
          <w:iCs/>
          <w:color w:val="000000" w:themeColor="text1"/>
          <w:sz w:val="18"/>
          <w:szCs w:val="18"/>
        </w:rPr>
        <w:t>[Bilde], 2007</w:t>
      </w:r>
      <w:r w:rsidRPr="004E2F4F">
        <w:rPr>
          <w:i/>
          <w:iCs/>
          <w:color w:val="000000" w:themeColor="text1"/>
          <w:sz w:val="18"/>
          <w:szCs w:val="18"/>
        </w:rPr>
        <w:t>)</w:t>
      </w:r>
      <w:r w:rsidR="00822CE5">
        <w:rPr>
          <w:i/>
          <w:iCs/>
          <w:color w:val="000000" w:themeColor="text1"/>
          <w:sz w:val="18"/>
          <w:szCs w:val="18"/>
        </w:rPr>
        <w:t>.</w:t>
      </w:r>
    </w:p>
    <w:p w14:paraId="246CBDAF" w14:textId="77777777" w:rsidR="009F1177" w:rsidRPr="009F1177" w:rsidRDefault="009F1177" w:rsidP="002D681E">
      <w:pPr>
        <w:keepNext/>
        <w:jc w:val="center"/>
      </w:pPr>
      <w:r w:rsidRPr="009F1177">
        <w:rPr>
          <w:rFonts w:cs="Times New Roman"/>
          <w:noProof/>
          <w:lang w:eastAsia="nb-NO"/>
        </w:rPr>
        <w:lastRenderedPageBreak/>
        <w:drawing>
          <wp:inline distT="0" distB="0" distL="0" distR="0" wp14:anchorId="0A7E841B" wp14:editId="73004159">
            <wp:extent cx="5047013" cy="3571587"/>
            <wp:effectExtent l="0" t="0" r="1270" b="0"/>
            <wp:docPr id="15" name="Bilde 14">
              <a:extLst xmlns:a="http://schemas.openxmlformats.org/drawingml/2006/main">
                <a:ext uri="{FF2B5EF4-FFF2-40B4-BE49-F238E27FC236}">
                  <a16:creationId xmlns:a16="http://schemas.microsoft.com/office/drawing/2014/main" id="{0E2F3326-5AA0-4E6B-A316-27C4998940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e 14">
                      <a:extLst>
                        <a:ext uri="{FF2B5EF4-FFF2-40B4-BE49-F238E27FC236}">
                          <a16:creationId xmlns:a16="http://schemas.microsoft.com/office/drawing/2014/main" id="{0E2F3326-5AA0-4E6B-A316-27C4998940F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84820" cy="3598342"/>
                    </a:xfrm>
                    <a:prstGeom prst="rect">
                      <a:avLst/>
                    </a:prstGeom>
                  </pic:spPr>
                </pic:pic>
              </a:graphicData>
            </a:graphic>
          </wp:inline>
        </w:drawing>
      </w:r>
    </w:p>
    <w:p w14:paraId="1F06E468" w14:textId="1EEB9CD1" w:rsidR="009F1177" w:rsidRPr="00840404" w:rsidRDefault="009F1177" w:rsidP="00840404">
      <w:pPr>
        <w:spacing w:after="200" w:line="240" w:lineRule="auto"/>
        <w:jc w:val="center"/>
        <w:rPr>
          <w:i/>
          <w:iCs/>
          <w:sz w:val="18"/>
          <w:szCs w:val="18"/>
        </w:rPr>
      </w:pPr>
      <w:r w:rsidRPr="009F1177">
        <w:rPr>
          <w:b/>
          <w:iCs/>
          <w:sz w:val="18"/>
          <w:szCs w:val="18"/>
        </w:rPr>
        <w:t xml:space="preserve">Figur </w:t>
      </w:r>
      <w:r w:rsidRPr="009F1177">
        <w:rPr>
          <w:b/>
          <w:iCs/>
          <w:sz w:val="18"/>
          <w:szCs w:val="18"/>
        </w:rPr>
        <w:fldChar w:fldCharType="begin"/>
      </w:r>
      <w:r w:rsidRPr="009F1177">
        <w:rPr>
          <w:b/>
          <w:iCs/>
          <w:sz w:val="18"/>
          <w:szCs w:val="18"/>
        </w:rPr>
        <w:instrText xml:space="preserve"> SEQ Figur \* ARABIC </w:instrText>
      </w:r>
      <w:r w:rsidRPr="009F1177">
        <w:rPr>
          <w:b/>
          <w:iCs/>
          <w:sz w:val="18"/>
          <w:szCs w:val="18"/>
        </w:rPr>
        <w:fldChar w:fldCharType="separate"/>
      </w:r>
      <w:r w:rsidR="008A3D97">
        <w:rPr>
          <w:b/>
          <w:iCs/>
          <w:noProof/>
          <w:sz w:val="18"/>
          <w:szCs w:val="18"/>
        </w:rPr>
        <w:t>2</w:t>
      </w:r>
      <w:r w:rsidRPr="009F1177">
        <w:rPr>
          <w:b/>
          <w:iCs/>
          <w:sz w:val="18"/>
          <w:szCs w:val="18"/>
        </w:rPr>
        <w:fldChar w:fldCharType="end"/>
      </w:r>
      <w:r w:rsidRPr="009F1177">
        <w:rPr>
          <w:b/>
          <w:iCs/>
          <w:sz w:val="18"/>
          <w:szCs w:val="18"/>
        </w:rPr>
        <w:t>.</w:t>
      </w:r>
      <w:r w:rsidRPr="009F1177">
        <w:rPr>
          <w:i/>
          <w:iCs/>
          <w:sz w:val="18"/>
          <w:szCs w:val="18"/>
        </w:rPr>
        <w:t xml:space="preserve"> Oversiktsbilde over studieområdene i Trysil og Våler</w:t>
      </w:r>
      <w:r w:rsidR="00DA7552">
        <w:rPr>
          <w:i/>
          <w:iCs/>
          <w:sz w:val="18"/>
          <w:szCs w:val="18"/>
        </w:rPr>
        <w:t>/Åsnes</w:t>
      </w:r>
      <w:r w:rsidRPr="009F1177">
        <w:rPr>
          <w:i/>
          <w:iCs/>
          <w:sz w:val="18"/>
          <w:szCs w:val="18"/>
        </w:rPr>
        <w:t xml:space="preserve"> </w:t>
      </w:r>
      <w:r w:rsidRPr="00096417">
        <w:rPr>
          <w:i/>
          <w:iCs/>
          <w:sz w:val="18"/>
          <w:szCs w:val="18"/>
        </w:rPr>
        <w:t>kommun</w:t>
      </w:r>
      <w:r w:rsidR="0038033C" w:rsidRPr="00096417">
        <w:rPr>
          <w:i/>
          <w:iCs/>
          <w:sz w:val="18"/>
          <w:szCs w:val="18"/>
        </w:rPr>
        <w:t>e</w:t>
      </w:r>
      <w:r w:rsidR="00DA7552">
        <w:rPr>
          <w:i/>
          <w:iCs/>
          <w:sz w:val="18"/>
          <w:szCs w:val="18"/>
        </w:rPr>
        <w:t>r</w:t>
      </w:r>
      <w:r w:rsidR="0038033C" w:rsidRPr="00096417">
        <w:rPr>
          <w:i/>
          <w:iCs/>
          <w:sz w:val="18"/>
          <w:szCs w:val="18"/>
        </w:rPr>
        <w:t>.</w:t>
      </w:r>
      <w:r w:rsidR="001F54D3" w:rsidRPr="00096417">
        <w:rPr>
          <w:i/>
          <w:iCs/>
          <w:sz w:val="18"/>
          <w:szCs w:val="18"/>
        </w:rPr>
        <w:t xml:space="preserve"> </w:t>
      </w:r>
      <w:r w:rsidR="00BB20ED" w:rsidRPr="00096417">
        <w:rPr>
          <w:i/>
          <w:iCs/>
          <w:sz w:val="18"/>
          <w:szCs w:val="18"/>
        </w:rPr>
        <w:t xml:space="preserve">Det nordligste området er Ljørdalen, Plassen er midt </w:t>
      </w:r>
      <w:r w:rsidR="0038033C" w:rsidRPr="00096417">
        <w:rPr>
          <w:i/>
          <w:iCs/>
          <w:sz w:val="18"/>
          <w:szCs w:val="18"/>
        </w:rPr>
        <w:t>imellom</w:t>
      </w:r>
      <w:r w:rsidR="00BB20ED" w:rsidRPr="00096417">
        <w:rPr>
          <w:i/>
          <w:iCs/>
          <w:sz w:val="18"/>
          <w:szCs w:val="18"/>
        </w:rPr>
        <w:t xml:space="preserve"> og Gravberget er lengst sør</w:t>
      </w:r>
      <w:r w:rsidR="00EC7BB7">
        <w:rPr>
          <w:i/>
          <w:iCs/>
          <w:sz w:val="18"/>
          <w:szCs w:val="18"/>
        </w:rPr>
        <w:t xml:space="preserve"> (k</w:t>
      </w:r>
      <w:r w:rsidR="00B54CA8">
        <w:rPr>
          <w:i/>
          <w:iCs/>
          <w:sz w:val="18"/>
          <w:szCs w:val="18"/>
        </w:rPr>
        <w:t>art laget av Karen Marie Mathisen</w:t>
      </w:r>
      <w:r w:rsidR="00EC7BB7">
        <w:rPr>
          <w:i/>
          <w:iCs/>
          <w:sz w:val="18"/>
          <w:szCs w:val="18"/>
        </w:rPr>
        <w:t>).</w:t>
      </w:r>
    </w:p>
    <w:p w14:paraId="39545798" w14:textId="77777777" w:rsidR="009F1177" w:rsidRDefault="009F1177" w:rsidP="009F1177">
      <w:pPr>
        <w:pStyle w:val="Ingenmellomrom"/>
      </w:pPr>
    </w:p>
    <w:p w14:paraId="588B3397" w14:textId="1154055E" w:rsidR="009F1177" w:rsidRPr="009F1177" w:rsidRDefault="009F1177" w:rsidP="009F1177">
      <w:pPr>
        <w:pStyle w:val="Overskrift2"/>
        <w:numPr>
          <w:ilvl w:val="1"/>
          <w:numId w:val="1"/>
        </w:numPr>
      </w:pPr>
      <w:bookmarkStart w:id="10" w:name="_Toc7102025"/>
      <w:r w:rsidRPr="009F1177">
        <w:t>Datainnsamling</w:t>
      </w:r>
      <w:bookmarkEnd w:id="10"/>
      <w:r w:rsidRPr="009F1177">
        <w:t xml:space="preserve"> </w:t>
      </w:r>
    </w:p>
    <w:p w14:paraId="6F471B3E" w14:textId="77777777" w:rsidR="009F1177" w:rsidRPr="009F1177" w:rsidRDefault="009F1177" w:rsidP="009F1177">
      <w:pPr>
        <w:spacing w:after="0" w:line="360" w:lineRule="auto"/>
        <w:jc w:val="both"/>
      </w:pPr>
    </w:p>
    <w:p w14:paraId="648A00FB" w14:textId="38BD4772" w:rsidR="00E4707A" w:rsidRDefault="009F1177" w:rsidP="00B42A8A">
      <w:pPr>
        <w:pStyle w:val="Ingenmellomrom"/>
      </w:pPr>
      <w:r w:rsidRPr="009F1177">
        <w:t xml:space="preserve">På alle de tre </w:t>
      </w:r>
      <w:r w:rsidR="00B025B6">
        <w:t>studieområdene</w:t>
      </w:r>
      <w:r w:rsidRPr="009F1177">
        <w:t xml:space="preserve"> er det to </w:t>
      </w:r>
      <w:r w:rsidR="00B025B6">
        <w:t>del</w:t>
      </w:r>
      <w:r w:rsidRPr="009F1177">
        <w:t xml:space="preserve">områder, ett eksperimentområde (A) og ett kontrollområde (B). </w:t>
      </w:r>
      <w:r w:rsidR="00DD5338">
        <w:t>I eksperimentområdet (A)</w:t>
      </w:r>
      <w:r w:rsidR="00803ECF">
        <w:t xml:space="preserve"> utføres skogskjøtsel for å øke andelen elgfôr, mens det i kontrollområdet (B) utføres skogskjøtsel som vanlig (</w:t>
      </w:r>
      <w:r w:rsidR="00A967A0" w:rsidRPr="00193633">
        <w:rPr>
          <w:lang w:eastAsia="nb-NO"/>
        </w:rPr>
        <w:t>F</w:t>
      </w:r>
      <w:r w:rsidR="00A967A0">
        <w:rPr>
          <w:lang w:eastAsia="nb-NO"/>
        </w:rPr>
        <w:t>orest and moose</w:t>
      </w:r>
      <w:r w:rsidR="00AB17C6">
        <w:rPr>
          <w:lang w:eastAsia="nb-NO"/>
        </w:rPr>
        <w:t xml:space="preserve">, </w:t>
      </w:r>
      <w:r w:rsidR="00A967A0">
        <w:rPr>
          <w:lang w:eastAsia="nb-NO"/>
        </w:rPr>
        <w:t>u.å.</w:t>
      </w:r>
      <w:r w:rsidR="00803ECF">
        <w:t xml:space="preserve">) </w:t>
      </w:r>
      <w:r w:rsidRPr="009F1177">
        <w:t xml:space="preserve">I hvert </w:t>
      </w:r>
      <w:r w:rsidR="00803ECF">
        <w:t>del</w:t>
      </w:r>
      <w:r w:rsidRPr="009F1177">
        <w:t>område (A &amp; B) er det systematisk lagt ut 10 (Plassen og Gravberget) eller 11 (Ljørdalen) kvadrater</w:t>
      </w:r>
      <w:r w:rsidR="0032395F">
        <w:t xml:space="preserve"> i terrenget</w:t>
      </w:r>
      <w:r w:rsidRPr="009F1177">
        <w:t xml:space="preserve"> på 500 m</w:t>
      </w:r>
      <w:r w:rsidR="00671B8B">
        <w:t>eter</w:t>
      </w:r>
      <w:r w:rsidRPr="009F1177">
        <w:t xml:space="preserve"> x 500 m</w:t>
      </w:r>
      <w:r w:rsidR="008A6C32">
        <w:t>eter</w:t>
      </w:r>
      <w:r w:rsidRPr="009F1177">
        <w:t xml:space="preserve"> som er nummerert fra 1-10 eller 1-11</w:t>
      </w:r>
      <w:r w:rsidR="008A029B">
        <w:t xml:space="preserve"> (Figur 3</w:t>
      </w:r>
      <w:r w:rsidR="00A1400E">
        <w:t>, s. 13</w:t>
      </w:r>
      <w:r w:rsidR="008A029B">
        <w:t>)</w:t>
      </w:r>
      <w:r w:rsidRPr="009F1177">
        <w:t xml:space="preserve">. Til sammen er det 61 kvadrater. Hvert av disse kvadratene har 16 prøveflater totalt, fordelt med 100 meters mellomrom, på de fire sidelinjene. Alle prøveflatene har en ID, så alle registreringer kan spores tilbake til riktig prøveflate. </w:t>
      </w:r>
      <w:r w:rsidR="00E4707A">
        <w:t xml:space="preserve">Prøveflatenes posisjonering </w:t>
      </w:r>
      <w:r w:rsidR="003F39A4">
        <w:t>ble</w:t>
      </w:r>
      <w:r w:rsidR="00E4707A">
        <w:t xml:space="preserve"> registrert ved bruk av GPS, deretter </w:t>
      </w:r>
      <w:r w:rsidR="003F39A4">
        <w:t>ble</w:t>
      </w:r>
      <w:r w:rsidR="00E4707A">
        <w:t xml:space="preserve"> prøveflatenes avstand til vei regnet ut i ArcMap, inne i ArcGIS. </w:t>
      </w:r>
      <w:r w:rsidR="006B3AC5">
        <w:t>Ved bruk av «near tool» ble avstand til hovedvei og skogsbilvei regnet ut fra shapefilen som inneholdt posisjoneringen. Shapefilen ble deretter eksportert som en CSV-fil (</w:t>
      </w:r>
      <w:r w:rsidR="006B3AC5" w:rsidRPr="006B3AC5">
        <w:t>Comma-separated values</w:t>
      </w:r>
      <w:r w:rsidR="006B3AC5">
        <w:t xml:space="preserve">), som ble konvertert til verdier i </w:t>
      </w:r>
      <w:r w:rsidR="00391ED1">
        <w:t xml:space="preserve">Microsoft </w:t>
      </w:r>
      <w:r w:rsidR="006B3AC5">
        <w:t>Excel</w:t>
      </w:r>
      <w:r w:rsidR="00391ED1">
        <w:t xml:space="preserve"> (2016)</w:t>
      </w:r>
      <w:r w:rsidR="006B3AC5">
        <w:t xml:space="preserve">. </w:t>
      </w:r>
    </w:p>
    <w:p w14:paraId="1E430918" w14:textId="77777777" w:rsidR="009F1177" w:rsidRPr="009F1177" w:rsidRDefault="009F1177" w:rsidP="002D681E">
      <w:pPr>
        <w:keepNext/>
        <w:spacing w:line="360" w:lineRule="auto"/>
        <w:jc w:val="center"/>
      </w:pPr>
      <w:r w:rsidRPr="009F1177">
        <w:rPr>
          <w:noProof/>
          <w:lang w:eastAsia="nb-NO"/>
        </w:rPr>
        <w:lastRenderedPageBreak/>
        <w:drawing>
          <wp:inline distT="0" distB="0" distL="0" distR="0" wp14:anchorId="7C5DBFBC" wp14:editId="1F1C8A76">
            <wp:extent cx="5438898" cy="3842960"/>
            <wp:effectExtent l="0" t="0" r="0" b="571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1964" cy="3845126"/>
                    </a:xfrm>
                    <a:prstGeom prst="rect">
                      <a:avLst/>
                    </a:prstGeom>
                    <a:noFill/>
                    <a:ln>
                      <a:noFill/>
                    </a:ln>
                  </pic:spPr>
                </pic:pic>
              </a:graphicData>
            </a:graphic>
          </wp:inline>
        </w:drawing>
      </w:r>
    </w:p>
    <w:p w14:paraId="0CC099BD" w14:textId="16D14016" w:rsidR="009F1177" w:rsidRPr="009F1177" w:rsidRDefault="009F1177" w:rsidP="002D681E">
      <w:pPr>
        <w:spacing w:after="200" w:line="240" w:lineRule="auto"/>
        <w:jc w:val="center"/>
        <w:rPr>
          <w:i/>
          <w:iCs/>
          <w:color w:val="FF0000"/>
          <w:sz w:val="18"/>
          <w:szCs w:val="18"/>
        </w:rPr>
      </w:pPr>
      <w:r w:rsidRPr="009F1177">
        <w:rPr>
          <w:b/>
          <w:iCs/>
          <w:sz w:val="18"/>
          <w:szCs w:val="18"/>
        </w:rPr>
        <w:t xml:space="preserve">Figur </w:t>
      </w:r>
      <w:r w:rsidR="00B80D66">
        <w:rPr>
          <w:b/>
          <w:iCs/>
          <w:sz w:val="18"/>
          <w:szCs w:val="18"/>
        </w:rPr>
        <w:t>3</w:t>
      </w:r>
      <w:r w:rsidRPr="009F1177">
        <w:rPr>
          <w:b/>
          <w:iCs/>
          <w:sz w:val="18"/>
          <w:szCs w:val="18"/>
        </w:rPr>
        <w:t>.</w:t>
      </w:r>
      <w:r w:rsidRPr="009F1177">
        <w:rPr>
          <w:i/>
          <w:iCs/>
          <w:sz w:val="18"/>
          <w:szCs w:val="18"/>
        </w:rPr>
        <w:t xml:space="preserve"> </w:t>
      </w:r>
      <w:r w:rsidR="00A21600">
        <w:rPr>
          <w:i/>
          <w:iCs/>
          <w:sz w:val="18"/>
          <w:szCs w:val="18"/>
        </w:rPr>
        <w:t>Oversikt</w:t>
      </w:r>
      <w:r w:rsidR="001C291F">
        <w:rPr>
          <w:i/>
          <w:iCs/>
          <w:sz w:val="18"/>
          <w:szCs w:val="18"/>
        </w:rPr>
        <w:t>s</w:t>
      </w:r>
      <w:r w:rsidR="001459DD">
        <w:rPr>
          <w:i/>
          <w:iCs/>
          <w:sz w:val="18"/>
          <w:szCs w:val="18"/>
        </w:rPr>
        <w:t>kart</w:t>
      </w:r>
      <w:r w:rsidRPr="009F1177">
        <w:rPr>
          <w:i/>
          <w:iCs/>
          <w:sz w:val="18"/>
          <w:szCs w:val="18"/>
        </w:rPr>
        <w:t xml:space="preserve"> over prøveflatenes posisjon i terrenget</w:t>
      </w:r>
      <w:r w:rsidR="00CE1701">
        <w:rPr>
          <w:i/>
          <w:iCs/>
          <w:sz w:val="18"/>
          <w:szCs w:val="18"/>
        </w:rPr>
        <w:t xml:space="preserve"> i</w:t>
      </w:r>
      <w:r w:rsidRPr="009F1177">
        <w:rPr>
          <w:i/>
          <w:iCs/>
          <w:sz w:val="18"/>
          <w:szCs w:val="18"/>
        </w:rPr>
        <w:t xml:space="preserve"> eksperimentområde</w:t>
      </w:r>
      <w:r w:rsidR="00F1547E">
        <w:rPr>
          <w:i/>
          <w:iCs/>
          <w:sz w:val="18"/>
          <w:szCs w:val="18"/>
        </w:rPr>
        <w:t xml:space="preserve"> (A)</w:t>
      </w:r>
      <w:r w:rsidRPr="009F1177">
        <w:rPr>
          <w:i/>
          <w:iCs/>
          <w:sz w:val="18"/>
          <w:szCs w:val="18"/>
        </w:rPr>
        <w:t xml:space="preserve"> fra Ljørdalen</w:t>
      </w:r>
      <w:r w:rsidR="00710AE2">
        <w:rPr>
          <w:i/>
          <w:iCs/>
          <w:sz w:val="18"/>
          <w:szCs w:val="18"/>
        </w:rPr>
        <w:t xml:space="preserve"> (k</w:t>
      </w:r>
      <w:r w:rsidR="00B54CA8">
        <w:rPr>
          <w:i/>
          <w:iCs/>
          <w:sz w:val="18"/>
          <w:szCs w:val="18"/>
        </w:rPr>
        <w:t>art laget av Karen Marie Mathisen</w:t>
      </w:r>
      <w:r w:rsidR="00D8674D">
        <w:rPr>
          <w:i/>
          <w:iCs/>
          <w:sz w:val="18"/>
          <w:szCs w:val="18"/>
        </w:rPr>
        <w:t>).</w:t>
      </w:r>
    </w:p>
    <w:p w14:paraId="53D6AE18" w14:textId="77777777" w:rsidR="009F1177" w:rsidRPr="009F1177" w:rsidRDefault="009F1177" w:rsidP="009F1177"/>
    <w:p w14:paraId="255F2E26" w14:textId="47E968DA" w:rsidR="00B80D66" w:rsidRDefault="009F1177" w:rsidP="00F52B8D">
      <w:pPr>
        <w:pStyle w:val="Ingenmellomrom"/>
      </w:pPr>
      <w:r w:rsidRPr="009F1177">
        <w:t>I hver av prøveflatene ble det målt en sirkel med radius på 3,99 meter (50 m</w:t>
      </w:r>
      <w:r w:rsidRPr="009F1177">
        <w:rPr>
          <w:vertAlign w:val="superscript"/>
        </w:rPr>
        <w:t>2</w:t>
      </w:r>
      <w:r w:rsidRPr="009F1177">
        <w:t>) og en sirkel med radius på 5,64 meter (100 m</w:t>
      </w:r>
      <w:r w:rsidRPr="009F1177">
        <w:rPr>
          <w:vertAlign w:val="superscript"/>
        </w:rPr>
        <w:t>2</w:t>
      </w:r>
      <w:r w:rsidRPr="009F1177">
        <w:t>)</w:t>
      </w:r>
      <w:r w:rsidR="00840D1A">
        <w:t xml:space="preserve"> (Figur 4</w:t>
      </w:r>
      <w:r w:rsidR="005D3FDC">
        <w:t>, s. 13</w:t>
      </w:r>
      <w:r w:rsidR="00840D1A">
        <w:t>)</w:t>
      </w:r>
      <w:r w:rsidRPr="009F1177">
        <w:t>. Sentrum er likt i begge sirklene, og er markert med en gjerdestolpe for høyest mulig nøyaktighet. Alle prøveflatene</w:t>
      </w:r>
      <w:r w:rsidR="00C45A87">
        <w:t>s sentrum</w:t>
      </w:r>
      <w:r w:rsidRPr="009F1177">
        <w:t xml:space="preserve"> er lagt inn i ulike GPS’er som ble brukt ute i felt. </w:t>
      </w:r>
    </w:p>
    <w:p w14:paraId="2C63DE83" w14:textId="77777777" w:rsidR="00A34AFF" w:rsidRPr="009F1177" w:rsidRDefault="00A34AFF" w:rsidP="009F1177">
      <w:pPr>
        <w:spacing w:after="0" w:line="360" w:lineRule="auto"/>
        <w:jc w:val="both"/>
      </w:pPr>
    </w:p>
    <w:p w14:paraId="0390D8B2" w14:textId="77777777" w:rsidR="009F1177" w:rsidRPr="009F1177" w:rsidRDefault="009F1177" w:rsidP="002D681E">
      <w:pPr>
        <w:spacing w:after="0" w:line="360" w:lineRule="auto"/>
        <w:jc w:val="center"/>
      </w:pPr>
      <w:r w:rsidRPr="009F1177">
        <w:rPr>
          <w:noProof/>
          <w:lang w:eastAsia="nb-NO"/>
        </w:rPr>
        <w:drawing>
          <wp:inline distT="0" distB="0" distL="0" distR="0" wp14:anchorId="70DC4306" wp14:editId="645E2DAA">
            <wp:extent cx="4215740" cy="2393907"/>
            <wp:effectExtent l="0" t="0" r="0" b="6985"/>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øveflate, radius.JPG"/>
                    <pic:cNvPicPr/>
                  </pic:nvPicPr>
                  <pic:blipFill>
                    <a:blip r:embed="rId14">
                      <a:extLst>
                        <a:ext uri="{28A0092B-C50C-407E-A947-70E740481C1C}">
                          <a14:useLocalDpi xmlns:a14="http://schemas.microsoft.com/office/drawing/2010/main" val="0"/>
                        </a:ext>
                      </a:extLst>
                    </a:blip>
                    <a:stretch>
                      <a:fillRect/>
                    </a:stretch>
                  </pic:blipFill>
                  <pic:spPr>
                    <a:xfrm>
                      <a:off x="0" y="0"/>
                      <a:ext cx="4225694" cy="2399559"/>
                    </a:xfrm>
                    <a:prstGeom prst="rect">
                      <a:avLst/>
                    </a:prstGeom>
                  </pic:spPr>
                </pic:pic>
              </a:graphicData>
            </a:graphic>
          </wp:inline>
        </w:drawing>
      </w:r>
    </w:p>
    <w:p w14:paraId="35CEA35F" w14:textId="1D013F62" w:rsidR="009F1177" w:rsidRPr="00EA2621" w:rsidRDefault="009F1177" w:rsidP="00EA2621">
      <w:pPr>
        <w:spacing w:after="200" w:line="240" w:lineRule="auto"/>
        <w:jc w:val="center"/>
        <w:rPr>
          <w:i/>
          <w:iCs/>
          <w:sz w:val="18"/>
          <w:szCs w:val="18"/>
        </w:rPr>
      </w:pPr>
      <w:r w:rsidRPr="009F1177">
        <w:rPr>
          <w:b/>
          <w:iCs/>
          <w:sz w:val="18"/>
          <w:szCs w:val="18"/>
        </w:rPr>
        <w:t xml:space="preserve">Figur </w:t>
      </w:r>
      <w:r w:rsidR="00B80D66">
        <w:rPr>
          <w:b/>
          <w:iCs/>
          <w:sz w:val="18"/>
          <w:szCs w:val="18"/>
        </w:rPr>
        <w:t>4</w:t>
      </w:r>
      <w:r w:rsidRPr="009F1177">
        <w:rPr>
          <w:b/>
          <w:iCs/>
          <w:sz w:val="18"/>
          <w:szCs w:val="18"/>
        </w:rPr>
        <w:t>.</w:t>
      </w:r>
      <w:r w:rsidRPr="009F1177">
        <w:rPr>
          <w:i/>
          <w:iCs/>
          <w:sz w:val="18"/>
          <w:szCs w:val="18"/>
        </w:rPr>
        <w:t xml:space="preserve"> Prøveflate med to ulike radius. I den røde sirkelen (50 m</w:t>
      </w:r>
      <w:r w:rsidRPr="009F1177">
        <w:rPr>
          <w:i/>
          <w:iCs/>
          <w:sz w:val="18"/>
          <w:szCs w:val="18"/>
          <w:vertAlign w:val="superscript"/>
        </w:rPr>
        <w:t>2</w:t>
      </w:r>
      <w:r w:rsidRPr="009F1177">
        <w:rPr>
          <w:i/>
          <w:iCs/>
          <w:sz w:val="18"/>
          <w:szCs w:val="18"/>
        </w:rPr>
        <w:t>) telles og registreres trær, og i den grønne sirkelen (100 m</w:t>
      </w:r>
      <w:r w:rsidRPr="009F1177">
        <w:rPr>
          <w:i/>
          <w:iCs/>
          <w:sz w:val="18"/>
          <w:szCs w:val="18"/>
          <w:vertAlign w:val="superscript"/>
        </w:rPr>
        <w:t>2</w:t>
      </w:r>
      <w:r w:rsidRPr="009F1177">
        <w:rPr>
          <w:i/>
          <w:iCs/>
          <w:sz w:val="18"/>
          <w:szCs w:val="18"/>
        </w:rPr>
        <w:t>) telles elgmøkk</w:t>
      </w:r>
      <w:r w:rsidR="00417291">
        <w:rPr>
          <w:i/>
          <w:iCs/>
          <w:sz w:val="18"/>
          <w:szCs w:val="18"/>
        </w:rPr>
        <w:t>hauger</w:t>
      </w:r>
      <w:r w:rsidRPr="009F1177">
        <w:rPr>
          <w:i/>
          <w:iCs/>
          <w:sz w:val="18"/>
          <w:szCs w:val="18"/>
        </w:rPr>
        <w:t xml:space="preserve"> og </w:t>
      </w:r>
      <w:r w:rsidR="000D5D85">
        <w:rPr>
          <w:i/>
          <w:iCs/>
          <w:sz w:val="18"/>
          <w:szCs w:val="18"/>
        </w:rPr>
        <w:t xml:space="preserve">det ble </w:t>
      </w:r>
      <w:r w:rsidRPr="009F1177">
        <w:rPr>
          <w:i/>
          <w:iCs/>
          <w:sz w:val="18"/>
          <w:szCs w:val="18"/>
        </w:rPr>
        <w:t>kartl</w:t>
      </w:r>
      <w:r w:rsidR="000D5D85">
        <w:rPr>
          <w:i/>
          <w:iCs/>
          <w:sz w:val="18"/>
          <w:szCs w:val="18"/>
        </w:rPr>
        <w:t>agt</w:t>
      </w:r>
      <w:r w:rsidRPr="009F1177">
        <w:rPr>
          <w:i/>
          <w:iCs/>
          <w:sz w:val="18"/>
          <w:szCs w:val="18"/>
        </w:rPr>
        <w:t xml:space="preserve"> vegetasjonstype</w:t>
      </w:r>
      <w:r w:rsidR="002D3D3B">
        <w:rPr>
          <w:i/>
          <w:iCs/>
          <w:sz w:val="18"/>
          <w:szCs w:val="18"/>
        </w:rPr>
        <w:t xml:space="preserve"> (</w:t>
      </w:r>
      <w:r w:rsidR="002D3D3B" w:rsidRPr="00624330">
        <w:rPr>
          <w:i/>
          <w:iCs/>
          <w:sz w:val="18"/>
          <w:szCs w:val="18"/>
        </w:rPr>
        <w:t>M</w:t>
      </w:r>
      <w:r w:rsidR="007A75F3">
        <w:rPr>
          <w:i/>
          <w:iCs/>
          <w:sz w:val="18"/>
          <w:szCs w:val="18"/>
        </w:rPr>
        <w:t>oose</w:t>
      </w:r>
      <w:r w:rsidR="002D3D3B" w:rsidRPr="00624330">
        <w:rPr>
          <w:i/>
          <w:iCs/>
          <w:sz w:val="18"/>
          <w:szCs w:val="18"/>
        </w:rPr>
        <w:t xml:space="preserve"> </w:t>
      </w:r>
      <w:r w:rsidR="007A75F3">
        <w:rPr>
          <w:i/>
          <w:iCs/>
          <w:sz w:val="18"/>
          <w:szCs w:val="18"/>
        </w:rPr>
        <w:t>and</w:t>
      </w:r>
      <w:r w:rsidR="002D3D3B" w:rsidRPr="00624330">
        <w:rPr>
          <w:i/>
          <w:iCs/>
          <w:sz w:val="18"/>
          <w:szCs w:val="18"/>
        </w:rPr>
        <w:t xml:space="preserve"> </w:t>
      </w:r>
      <w:r w:rsidR="007A75F3">
        <w:rPr>
          <w:i/>
          <w:iCs/>
          <w:sz w:val="18"/>
          <w:szCs w:val="18"/>
        </w:rPr>
        <w:t>forest</w:t>
      </w:r>
      <w:r w:rsidR="002D3D3B" w:rsidRPr="00624330">
        <w:rPr>
          <w:i/>
          <w:iCs/>
          <w:sz w:val="18"/>
          <w:szCs w:val="18"/>
        </w:rPr>
        <w:t xml:space="preserve"> </w:t>
      </w:r>
      <w:r w:rsidR="007A75F3">
        <w:rPr>
          <w:i/>
          <w:iCs/>
          <w:sz w:val="18"/>
          <w:szCs w:val="18"/>
        </w:rPr>
        <w:t>field</w:t>
      </w:r>
      <w:r w:rsidR="002D3D3B" w:rsidRPr="00624330">
        <w:rPr>
          <w:i/>
          <w:iCs/>
          <w:sz w:val="18"/>
          <w:szCs w:val="18"/>
        </w:rPr>
        <w:t xml:space="preserve"> </w:t>
      </w:r>
      <w:r w:rsidR="007A75F3">
        <w:rPr>
          <w:i/>
          <w:iCs/>
          <w:sz w:val="18"/>
          <w:szCs w:val="18"/>
        </w:rPr>
        <w:t>protocols</w:t>
      </w:r>
      <w:r w:rsidR="002D3D3B" w:rsidRPr="00624330">
        <w:rPr>
          <w:i/>
          <w:iCs/>
          <w:sz w:val="18"/>
          <w:szCs w:val="18"/>
        </w:rPr>
        <w:t xml:space="preserve"> 2018</w:t>
      </w:r>
      <w:r w:rsidR="002D3D3B">
        <w:rPr>
          <w:i/>
          <w:iCs/>
          <w:sz w:val="18"/>
          <w:szCs w:val="18"/>
        </w:rPr>
        <w:t xml:space="preserve">). </w:t>
      </w:r>
    </w:p>
    <w:p w14:paraId="464224EA" w14:textId="55FDDFEF" w:rsidR="00A54731" w:rsidRDefault="009F1177" w:rsidP="00F52B8D">
      <w:pPr>
        <w:pStyle w:val="Ingenmellomrom"/>
      </w:pPr>
      <w:r w:rsidRPr="009F1177">
        <w:lastRenderedPageBreak/>
        <w:t>Innenfor sirkelen med radius på 5,64 meter ble det registrert vegetasjonstype og antall elgmøkk</w:t>
      </w:r>
      <w:r w:rsidR="00B9272E">
        <w:t>hauger</w:t>
      </w:r>
      <w:r w:rsidRPr="009F1177">
        <w:t xml:space="preserve"> fra sist vinter. Innenfor sirkelen med radius på 3,99 meter ble alle trær med en høyde fra og med 0,3 meter og oppover telt og registrert. Lauvtrær og einerbusker med flere stammer innenfor en radius på 20 centimeter ble telt som </w:t>
      </w:r>
      <w:r w:rsidR="00E02CF9">
        <w:t>ett</w:t>
      </w:r>
      <w:r w:rsidRPr="009F1177">
        <w:t xml:space="preserve"> </w:t>
      </w:r>
      <w:r w:rsidR="00E02CF9">
        <w:t xml:space="preserve">tre, men antall </w:t>
      </w:r>
      <w:r w:rsidRPr="009F1177">
        <w:t>stamme</w:t>
      </w:r>
      <w:r w:rsidR="00F435B3">
        <w:t>r</w:t>
      </w:r>
      <w:r w:rsidR="00E02CF9">
        <w:t xml:space="preserve"> ble notert</w:t>
      </w:r>
      <w:r w:rsidRPr="009F1177">
        <w:t xml:space="preserve">. Det ble deretter registrert </w:t>
      </w:r>
      <w:r w:rsidRPr="003C792B">
        <w:t>beiteskader</w:t>
      </w:r>
      <w:r w:rsidR="00A959D7">
        <w:t xml:space="preserve"> i hogstklasse 2</w:t>
      </w:r>
      <w:r w:rsidRPr="003C792B">
        <w:t xml:space="preserve"> </w:t>
      </w:r>
      <w:r w:rsidR="00545752">
        <w:t xml:space="preserve">fra sist vinter </w:t>
      </w:r>
      <w:r w:rsidRPr="003C792B">
        <w:t>på de ti trærne nærmest sirkelens sentrum. Beiteskadene jeg har brukt i mine analyser er stammebrekk, topp</w:t>
      </w:r>
      <w:r w:rsidR="00C2750F">
        <w:t>skuddsbeite og</w:t>
      </w:r>
      <w:r w:rsidRPr="003C792B">
        <w:t xml:space="preserve"> barkgnag</w:t>
      </w:r>
      <w:r w:rsidR="00C2750F">
        <w:t xml:space="preserve"> fra sist vinter.</w:t>
      </w:r>
      <w:r w:rsidR="009A596E">
        <w:t xml:space="preserve"> </w:t>
      </w:r>
      <w:r w:rsidR="00C2750F">
        <w:t>For s</w:t>
      </w:r>
      <w:r w:rsidR="00C2750F" w:rsidRPr="009F1177">
        <w:t xml:space="preserve">tammebrekk </w:t>
      </w:r>
      <w:r w:rsidR="00683E3A">
        <w:t xml:space="preserve">og toppskuddsbeite ble det notert tilstede dersom stammen var brekt eller toppskuddet var brekt, ikke-tilstede dersom stammen var hel eller toppskuddet var helt. </w:t>
      </w:r>
      <w:r w:rsidR="00C2750F">
        <w:rPr>
          <w:rFonts w:cs="Times New Roman"/>
          <w:szCs w:val="24"/>
        </w:rPr>
        <w:t>For b</w:t>
      </w:r>
      <w:r w:rsidR="00C2750F" w:rsidRPr="009F1177">
        <w:t xml:space="preserve">arkgnag ble det notert </w:t>
      </w:r>
      <w:r w:rsidR="00C2750F">
        <w:t>tilstede</w:t>
      </w:r>
      <w:r w:rsidR="00C2750F" w:rsidRPr="009F1177">
        <w:t xml:space="preserve"> dersom det </w:t>
      </w:r>
      <w:r w:rsidR="0012116D">
        <w:t>var</w:t>
      </w:r>
      <w:r w:rsidR="00C2750F" w:rsidRPr="009F1177">
        <w:t xml:space="preserve"> barkgnag på stammen, </w:t>
      </w:r>
      <w:r w:rsidR="00C2750F">
        <w:t>ikke tilstede</w:t>
      </w:r>
      <w:r w:rsidR="00C2750F" w:rsidRPr="009F1177">
        <w:t xml:space="preserve"> dersom det ikke var barkgnag. </w:t>
      </w:r>
      <w:r w:rsidR="004C78C6">
        <w:t xml:space="preserve">Jeg har også brukt akkumulert beite, som er </w:t>
      </w:r>
      <w:r w:rsidR="004C78C6" w:rsidRPr="003C792B">
        <w:t>indeks på hvordan treets vekst har blitt påvirket av beiting gjennom treets livssyklus så langt</w:t>
      </w:r>
      <w:r w:rsidR="00420101">
        <w:t>.</w:t>
      </w:r>
      <w:r w:rsidR="000D185B">
        <w:t xml:space="preserve"> Det var fire klasser for akkumulert beite: </w:t>
      </w:r>
      <w:r w:rsidR="000D185B" w:rsidRPr="007A7B4F">
        <w:t xml:space="preserve">0 </w:t>
      </w:r>
      <w:r w:rsidR="000D185B">
        <w:t>for</w:t>
      </w:r>
      <w:r w:rsidR="000D185B" w:rsidRPr="007A7B4F">
        <w:t xml:space="preserve"> t</w:t>
      </w:r>
      <w:r w:rsidR="000D185B">
        <w:t>rær som</w:t>
      </w:r>
      <w:r w:rsidR="000D185B" w:rsidRPr="007A7B4F">
        <w:t xml:space="preserve"> ikke hadde eldre beiteskader</w:t>
      </w:r>
      <w:r w:rsidR="000D185B">
        <w:t>,</w:t>
      </w:r>
      <w:r w:rsidR="000D185B" w:rsidRPr="007A7B4F">
        <w:t xml:space="preserve"> 1 </w:t>
      </w:r>
      <w:r w:rsidR="000D185B">
        <w:t>for</w:t>
      </w:r>
      <w:r w:rsidR="000D185B" w:rsidRPr="007A7B4F">
        <w:t xml:space="preserve"> tr</w:t>
      </w:r>
      <w:r w:rsidR="000D185B">
        <w:t>ær</w:t>
      </w:r>
      <w:r w:rsidR="000D185B" w:rsidRPr="007A7B4F">
        <w:t xml:space="preserve"> </w:t>
      </w:r>
      <w:r w:rsidR="000D185B">
        <w:t>som hadde</w:t>
      </w:r>
      <w:r w:rsidR="000D185B" w:rsidRPr="007A7B4F">
        <w:t xml:space="preserve"> eldre beiteskader, men veksten ikke var blitt påvirket</w:t>
      </w:r>
      <w:r w:rsidR="000D185B">
        <w:t>,</w:t>
      </w:r>
      <w:r w:rsidR="000D185B" w:rsidRPr="007A7B4F">
        <w:t xml:space="preserve"> 2 </w:t>
      </w:r>
      <w:r w:rsidR="000D185B">
        <w:t>for trær som</w:t>
      </w:r>
      <w:r w:rsidR="000D185B" w:rsidRPr="007A7B4F">
        <w:t xml:space="preserve"> hadde eldre beiteskader og treets vekst var blitt påvirket</w:t>
      </w:r>
      <w:r w:rsidR="000D185B">
        <w:t xml:space="preserve"> og</w:t>
      </w:r>
      <w:r w:rsidR="000D185B" w:rsidRPr="007A7B4F">
        <w:t xml:space="preserve"> 3 </w:t>
      </w:r>
      <w:r w:rsidR="000D185B">
        <w:t>for trær som</w:t>
      </w:r>
      <w:r w:rsidR="000D185B" w:rsidRPr="007A7B4F">
        <w:t xml:space="preserve"> hadde eldre beiteskader og treets vekst var blitt kraftig påvirket.</w:t>
      </w:r>
      <w:r w:rsidR="000D185B">
        <w:t xml:space="preserve"> I tillegg har jeg brukt </w:t>
      </w:r>
      <w:r w:rsidR="000D185B" w:rsidRPr="003C792B">
        <w:t xml:space="preserve">antall ubeita skudd og </w:t>
      </w:r>
      <w:r w:rsidR="000D185B" w:rsidRPr="009F1177">
        <w:t>antall beita skudd</w:t>
      </w:r>
      <w:r w:rsidR="00C63DBD">
        <w:t xml:space="preserve">. </w:t>
      </w:r>
      <w:r w:rsidR="00153E66" w:rsidRPr="009F1177">
        <w:t>Antall ubeita skudd</w:t>
      </w:r>
      <w:r w:rsidR="00153E66">
        <w:t xml:space="preserve"> og antall beita skudd </w:t>
      </w:r>
      <w:r w:rsidR="00153E66" w:rsidRPr="009F1177">
        <w:t>ble telt/estimert på trærne i høyde 0,3 til 3 meter.</w:t>
      </w:r>
      <w:r w:rsidR="00153E66">
        <w:t xml:space="preserve"> For antall ubeita skudd ble kun levende skudd fra sist vinter telt, for antall beita skudd ble kun beita skudd fra sist vinter telt. </w:t>
      </w:r>
    </w:p>
    <w:p w14:paraId="74E76493" w14:textId="77777777" w:rsidR="00A54731" w:rsidRDefault="00A54731" w:rsidP="00F52B8D">
      <w:pPr>
        <w:pStyle w:val="Ingenmellomrom"/>
      </w:pPr>
    </w:p>
    <w:p w14:paraId="2E23C5D5" w14:textId="3455761F" w:rsidR="00BC0A44" w:rsidRPr="009A596E" w:rsidRDefault="00A05CA3" w:rsidP="00F52B8D">
      <w:pPr>
        <w:pStyle w:val="Ingenmellomrom"/>
      </w:pPr>
      <w:r>
        <w:t xml:space="preserve">For å </w:t>
      </w:r>
      <w:r w:rsidR="00395E3B">
        <w:t>definere</w:t>
      </w:r>
      <w:r>
        <w:t xml:space="preserve"> om et furutre var skadd satte jeg opp en indeks.</w:t>
      </w:r>
      <w:r w:rsidR="00BB2B87">
        <w:t xml:space="preserve"> Her tok jeg utgangspunkt i </w:t>
      </w:r>
      <w:r w:rsidR="008B2D3A">
        <w:t>Solbraa-metoden</w:t>
      </w:r>
      <w:r w:rsidR="00651222">
        <w:t xml:space="preserve"> (</w:t>
      </w:r>
      <w:r w:rsidR="00651222">
        <w:rPr>
          <w:i/>
        </w:rPr>
        <w:t>Elgbeitetaksering</w:t>
      </w:r>
      <w:r w:rsidR="00651222">
        <w:t>, 2017)</w:t>
      </w:r>
      <w:r w:rsidR="008B2D3A">
        <w:t xml:space="preserve"> i tillegg til </w:t>
      </w:r>
      <w:r w:rsidR="00BB2B87">
        <w:t>de overnevnte skadene.</w:t>
      </w:r>
      <w:r w:rsidR="00647C6E">
        <w:t xml:space="preserve"> Forskjellen mellom Solbraa-metoden og denne indeksen er at jeg i tillegg inkludert</w:t>
      </w:r>
      <w:r w:rsidR="003E0479">
        <w:t>e</w:t>
      </w:r>
      <w:r w:rsidR="00647C6E">
        <w:t xml:space="preserve"> akkumulert</w:t>
      </w:r>
      <w:r w:rsidR="00F435B3">
        <w:t xml:space="preserve"> </w:t>
      </w:r>
      <w:r w:rsidR="00647C6E">
        <w:t>beite.</w:t>
      </w:r>
      <w:r w:rsidR="00BB2B87">
        <w:t xml:space="preserve"> </w:t>
      </w:r>
      <w:r w:rsidR="004B7FFC">
        <w:t xml:space="preserve">Et tre ble definert som skadd dersom det hadde stammebrekk, toppbrekk, barkgnag eller akkumulert beite </w:t>
      </w:r>
      <w:r w:rsidR="00471981">
        <w:t xml:space="preserve">i klasse 2 eller 3. </w:t>
      </w:r>
      <w:r w:rsidR="006F3452">
        <w:t xml:space="preserve">Alle trær som hadde en eller flere av disse skadene ble definert som skadd. Alle trær uten </w:t>
      </w:r>
      <w:r w:rsidR="002C3EFE">
        <w:t xml:space="preserve">registrerte skader ble </w:t>
      </w:r>
      <w:r w:rsidR="006F3452">
        <w:t>definert som uskadd. J</w:t>
      </w:r>
      <w:r w:rsidR="00047A15">
        <w:t>eg regne</w:t>
      </w:r>
      <w:r w:rsidR="008C45E9">
        <w:t>t</w:t>
      </w:r>
      <w:r w:rsidR="00047A15">
        <w:t xml:space="preserve"> </w:t>
      </w:r>
      <w:r w:rsidR="00047A15" w:rsidRPr="00FF7B0B">
        <w:t>ut an</w:t>
      </w:r>
      <w:r w:rsidR="007760A0" w:rsidRPr="00FF7B0B">
        <w:t>del skadd furu</w:t>
      </w:r>
      <w:r w:rsidR="00DE1332" w:rsidRPr="00FF7B0B">
        <w:t xml:space="preserve"> innenfor prøveflata</w:t>
      </w:r>
      <w:r w:rsidR="007760A0" w:rsidRPr="00FF7B0B">
        <w:t xml:space="preserve"> ved å dele </w:t>
      </w:r>
      <w:r w:rsidR="00DE1332" w:rsidRPr="00FF7B0B">
        <w:t xml:space="preserve">antall skadd furu på totalt antall furu målt. </w:t>
      </w:r>
      <w:r w:rsidR="00017EDF" w:rsidRPr="00FF7B0B">
        <w:t xml:space="preserve">Så regnet jeg ut tetthet av uskadde </w:t>
      </w:r>
      <w:r w:rsidR="003E0479">
        <w:t>furu</w:t>
      </w:r>
      <w:r w:rsidR="00017EDF" w:rsidRPr="00FF7B0B">
        <w:t xml:space="preserve">stammer ved å </w:t>
      </w:r>
      <w:r w:rsidR="00C61933" w:rsidRPr="00FF7B0B">
        <w:t xml:space="preserve">dele totalt antall furu registrert </w:t>
      </w:r>
      <w:r w:rsidR="00E0672F" w:rsidRPr="00FF7B0B">
        <w:t xml:space="preserve">innenfor prøveflata på 100, og gange opp med </w:t>
      </w:r>
      <w:r w:rsidR="001B7360" w:rsidRPr="00FF7B0B">
        <w:t>prosenten</w:t>
      </w:r>
      <w:r w:rsidR="00723EF0" w:rsidRPr="00FF7B0B">
        <w:t xml:space="preserve"> av</w:t>
      </w:r>
      <w:r w:rsidR="001B7360" w:rsidRPr="00FF7B0B">
        <w:t xml:space="preserve"> uskadde stammer</w:t>
      </w:r>
      <w:r w:rsidR="00580E35" w:rsidRPr="00FF7B0B">
        <w:t xml:space="preserve">. </w:t>
      </w:r>
    </w:p>
    <w:p w14:paraId="54D948FB" w14:textId="4643EDB8" w:rsidR="009F1177" w:rsidRPr="009F1177" w:rsidRDefault="009F1177" w:rsidP="00167B2A"/>
    <w:p w14:paraId="0D1D40E1" w14:textId="25E1C384" w:rsidR="000D691A" w:rsidRPr="000D691A" w:rsidRDefault="00AB0549" w:rsidP="000D691A">
      <w:pPr>
        <w:pStyle w:val="Overskrift2"/>
        <w:numPr>
          <w:ilvl w:val="1"/>
          <w:numId w:val="1"/>
        </w:numPr>
      </w:pPr>
      <w:bookmarkStart w:id="11" w:name="_Toc7102026"/>
      <w:r>
        <w:t>Databehandling</w:t>
      </w:r>
      <w:bookmarkEnd w:id="11"/>
      <w:r>
        <w:t xml:space="preserve"> </w:t>
      </w:r>
    </w:p>
    <w:p w14:paraId="7E3FAF65" w14:textId="79FDC963" w:rsidR="00524A93" w:rsidRDefault="00524A93" w:rsidP="009F1177">
      <w:pPr>
        <w:spacing w:after="0" w:line="360" w:lineRule="auto"/>
        <w:jc w:val="both"/>
        <w:rPr>
          <w:color w:val="FF0000"/>
        </w:rPr>
      </w:pPr>
    </w:p>
    <w:p w14:paraId="46686200" w14:textId="3C1C8AFA" w:rsidR="005058B5" w:rsidRDefault="004063B0" w:rsidP="00D918C7">
      <w:pPr>
        <w:pStyle w:val="Ingenmellomrom"/>
      </w:pPr>
      <w:r>
        <w:t xml:space="preserve">Jeg </w:t>
      </w:r>
      <w:r w:rsidR="000A5A0C">
        <w:t>h</w:t>
      </w:r>
      <w:r>
        <w:t>ar</w:t>
      </w:r>
      <w:r w:rsidR="00A30A08">
        <w:t xml:space="preserve"> kun</w:t>
      </w:r>
      <w:r>
        <w:t xml:space="preserve"> brukt data fra prøveflater i hogstklasse 2 i furudominert skog i mine analyser</w:t>
      </w:r>
      <w:r w:rsidR="004C680F">
        <w:t xml:space="preserve">, fordi </w:t>
      </w:r>
      <w:r w:rsidR="004D1CF7" w:rsidRPr="009F1177">
        <w:t xml:space="preserve">det er her beiteskadene fra elg forekommer. </w:t>
      </w:r>
      <w:r w:rsidR="002F63E0">
        <w:t>S</w:t>
      </w:r>
      <w:r w:rsidR="00182A4E">
        <w:t xml:space="preserve">om </w:t>
      </w:r>
      <w:r w:rsidR="00A30A08">
        <w:t>nevnt</w:t>
      </w:r>
      <w:r w:rsidR="002F63E0">
        <w:t xml:space="preserve"> har jeg</w:t>
      </w:r>
      <w:r w:rsidR="005058B5" w:rsidRPr="002D1688">
        <w:t xml:space="preserve"> også inkludert andre variabler </w:t>
      </w:r>
      <w:r w:rsidR="005058B5" w:rsidRPr="002D1688">
        <w:lastRenderedPageBreak/>
        <w:t xml:space="preserve">som kan </w:t>
      </w:r>
      <w:r w:rsidR="00D76F6C">
        <w:t>ha vært</w:t>
      </w:r>
      <w:r w:rsidR="005058B5" w:rsidRPr="002D1688">
        <w:t xml:space="preserve"> med på å påvirke andelen beiteskader</w:t>
      </w:r>
      <w:r w:rsidR="005058B5">
        <w:t>. Disse er</w:t>
      </w:r>
      <w:r w:rsidR="005058B5" w:rsidRPr="002D1688">
        <w:t xml:space="preserve"> høyde over havet (m</w:t>
      </w:r>
      <w:r w:rsidR="00B753E2">
        <w:t>.</w:t>
      </w:r>
      <w:r w:rsidR="005058B5" w:rsidRPr="002D1688">
        <w:t xml:space="preserve">), tilstedeværelsen av ROS-arter, vegetasjonstype, furu per dekar og bjørk per dekar. I dataen jeg har brukt var det ikke registrert bonitet, derfor </w:t>
      </w:r>
      <w:r w:rsidR="00F4240D">
        <w:t>inkluderte jeg</w:t>
      </w:r>
      <w:r w:rsidR="005058B5" w:rsidRPr="002D1688">
        <w:t xml:space="preserve"> både høyde over havet og vegetasjonstype som kan gi en </w:t>
      </w:r>
      <w:r w:rsidR="005058B5">
        <w:t>indikasjon</w:t>
      </w:r>
      <w:r w:rsidR="005058B5" w:rsidRPr="002D1688">
        <w:t xml:space="preserve"> på dette. </w:t>
      </w:r>
      <w:r w:rsidR="00C757CE">
        <w:t xml:space="preserve">I datasettet var det fire prøveflater som manglet registrering for høyde over havet, dermed er disse fjernet i analysene (N = 185). </w:t>
      </w:r>
      <w:r w:rsidR="00650730">
        <w:t xml:space="preserve">Behandlingen av data er gjort i </w:t>
      </w:r>
      <w:r w:rsidR="00650730" w:rsidRPr="009F1177">
        <w:t>Microsoft Excel (2016)</w:t>
      </w:r>
      <w:r w:rsidR="00650730">
        <w:t>.</w:t>
      </w:r>
    </w:p>
    <w:p w14:paraId="64BDC016" w14:textId="77777777" w:rsidR="004D1CF7" w:rsidRDefault="004D1CF7" w:rsidP="00D918C7">
      <w:pPr>
        <w:pStyle w:val="Ingenmellomrom"/>
      </w:pPr>
    </w:p>
    <w:p w14:paraId="1B7D674F" w14:textId="270B015C" w:rsidR="004C3BB0" w:rsidRDefault="00DC5B5F" w:rsidP="00D918C7">
      <w:pPr>
        <w:pStyle w:val="Ingenmellomrom"/>
      </w:pPr>
      <w:r>
        <w:t xml:space="preserve">Jeg undersøkte først om </w:t>
      </w:r>
      <w:r w:rsidR="00AC394F">
        <w:t>respons</w:t>
      </w:r>
      <w:r>
        <w:t>variablene for videre analyse var normalfordelt.</w:t>
      </w:r>
      <w:r w:rsidR="000210C5">
        <w:t xml:space="preserve"> </w:t>
      </w:r>
      <w:r w:rsidR="00934127">
        <w:t>J</w:t>
      </w:r>
      <w:r w:rsidR="000210C5">
        <w:t>eg</w:t>
      </w:r>
      <w:r w:rsidR="00934127">
        <w:t xml:space="preserve"> undersøkte datasettet</w:t>
      </w:r>
      <w:r w:rsidR="000E6750">
        <w:t xml:space="preserve"> ved å lage et sammendrag </w:t>
      </w:r>
      <w:r w:rsidR="000210C5">
        <w:t>over</w:t>
      </w:r>
      <w:r w:rsidR="000E6750">
        <w:t xml:space="preserve"> både </w:t>
      </w:r>
      <w:r w:rsidR="00DD4F55">
        <w:t>forklarings</w:t>
      </w:r>
      <w:r w:rsidR="000E6750">
        <w:t>v</w:t>
      </w:r>
      <w:r w:rsidR="002B63E6">
        <w:t>ariablene</w:t>
      </w:r>
      <w:r w:rsidR="00AC5261">
        <w:t xml:space="preserve"> </w:t>
      </w:r>
      <w:r w:rsidR="0024712D">
        <w:t>(avstand til hovedvei, avstand til skogsbilvei, høyde over havet, vegetasjonstype, tilstedeværelsen av ROS-arter, antall elgmøkk</w:t>
      </w:r>
      <w:r w:rsidR="000D083A">
        <w:t>hauger</w:t>
      </w:r>
      <w:r w:rsidR="0024712D">
        <w:t>, furu per dekar og bjørk per dekar)</w:t>
      </w:r>
      <w:r w:rsidR="000E6750">
        <w:t xml:space="preserve"> og </w:t>
      </w:r>
      <w:r w:rsidR="00DD4F55">
        <w:t>respons</w:t>
      </w:r>
      <w:r w:rsidR="000E6750">
        <w:t>v</w:t>
      </w:r>
      <w:r w:rsidR="002B63E6">
        <w:t>ariablene</w:t>
      </w:r>
      <w:r w:rsidR="000E6750">
        <w:t xml:space="preserve"> </w:t>
      </w:r>
      <w:r w:rsidR="00197D8C">
        <w:t>(</w:t>
      </w:r>
      <w:r w:rsidR="00E80B80">
        <w:t>antall elgmøkk</w:t>
      </w:r>
      <w:r w:rsidR="001174F5">
        <w:t>hauger</w:t>
      </w:r>
      <w:r w:rsidR="00E80B80">
        <w:t xml:space="preserve">, andel skadd furu og tetthet av uskadde </w:t>
      </w:r>
      <w:r w:rsidR="00EE4F68">
        <w:t>furu</w:t>
      </w:r>
      <w:r w:rsidR="00E80B80">
        <w:t>stammer)</w:t>
      </w:r>
      <w:r w:rsidR="00FB71E2">
        <w:t xml:space="preserve"> </w:t>
      </w:r>
      <w:r w:rsidR="000E6750">
        <w:t xml:space="preserve">som er inkludert i analysene. </w:t>
      </w:r>
      <w:r w:rsidR="008A07DC">
        <w:t>G</w:t>
      </w:r>
      <w:r w:rsidR="00A85C38">
        <w:t>jennomsnitt</w:t>
      </w:r>
      <w:r w:rsidR="00710262">
        <w:t>sverdiene</w:t>
      </w:r>
      <w:r w:rsidR="00A85C38">
        <w:t xml:space="preserve">, antall </w:t>
      </w:r>
      <w:r w:rsidR="00575068">
        <w:t>prøveflater, standardavvik (SD), standardfeil (SE) og minimum og maksimum verdier for de ulike variablene</w:t>
      </w:r>
      <w:r w:rsidR="00710262">
        <w:t xml:space="preserve"> </w:t>
      </w:r>
      <w:r w:rsidR="008A07DC">
        <w:t>e</w:t>
      </w:r>
      <w:r w:rsidR="0027147B">
        <w:t xml:space="preserve">r </w:t>
      </w:r>
      <w:r w:rsidR="00D36713">
        <w:t>ført inn i en oversiktstabell (Tabell 1</w:t>
      </w:r>
      <w:r w:rsidR="00494595">
        <w:t>, s. 16</w:t>
      </w:r>
      <w:r w:rsidR="00D36713">
        <w:t>).</w:t>
      </w:r>
      <w:r w:rsidR="00387BE1">
        <w:t xml:space="preserve"> Deretter lagde jeg histogram for alle variablene</w:t>
      </w:r>
      <w:r w:rsidR="00633130">
        <w:t>,</w:t>
      </w:r>
      <w:r w:rsidR="00387BE1">
        <w:t xml:space="preserve"> bortsett fra vegetasjonstype</w:t>
      </w:r>
      <w:r w:rsidR="00751559">
        <w:t xml:space="preserve"> og</w:t>
      </w:r>
      <w:r w:rsidR="00F53985">
        <w:t xml:space="preserve"> tilstedeværelsen av</w:t>
      </w:r>
      <w:r w:rsidR="00751559">
        <w:t xml:space="preserve"> </w:t>
      </w:r>
      <w:r w:rsidR="00F53985">
        <w:t>ROS-arter</w:t>
      </w:r>
      <w:r w:rsidR="00D219A2">
        <w:t xml:space="preserve"> da disse variablene var kategoriske.</w:t>
      </w:r>
      <w:r w:rsidR="00387BE1">
        <w:t xml:space="preserve"> Dette var for å få et bedre bilde på om verdiene var normalfordelt eller skjevfordelt</w:t>
      </w:r>
      <w:r w:rsidR="00F24ABE">
        <w:t xml:space="preserve">, da normalfordeling av residualene og lik varians av residualer for alle forklaringsvariabler </w:t>
      </w:r>
      <w:r w:rsidR="00F4240D">
        <w:t>var</w:t>
      </w:r>
      <w:r w:rsidR="00F24ABE">
        <w:t xml:space="preserve"> forutsetninger for analysene.</w:t>
      </w:r>
      <w:r w:rsidR="00387BE1">
        <w:t xml:space="preserve"> </w:t>
      </w:r>
      <w:r w:rsidR="005139B6">
        <w:t xml:space="preserve">Her fant jeg at bjørk per dekar var skjevfordelt mot høyre (Vedlegg </w:t>
      </w:r>
      <w:r w:rsidR="00AB6540">
        <w:t>7.1</w:t>
      </w:r>
      <w:r w:rsidR="00A81E39">
        <w:t xml:space="preserve"> –</w:t>
      </w:r>
      <w:r w:rsidR="00AB6540">
        <w:t xml:space="preserve"> Figur </w:t>
      </w:r>
      <w:r w:rsidR="006F37CA">
        <w:t>1</w:t>
      </w:r>
      <w:r w:rsidR="001C2B29">
        <w:t>, s. 33</w:t>
      </w:r>
      <w:r w:rsidR="005139B6">
        <w:t xml:space="preserve">). Dette </w:t>
      </w:r>
      <w:r w:rsidR="008847C0">
        <w:t>var</w:t>
      </w:r>
      <w:r w:rsidR="005139B6">
        <w:t xml:space="preserve"> mest sannsynlig </w:t>
      </w:r>
      <w:r w:rsidR="008847C0">
        <w:t>på grunn av en ekstremverdi på 3800</w:t>
      </w:r>
      <w:r w:rsidR="00EE250C">
        <w:t>.</w:t>
      </w:r>
      <w:r w:rsidR="004849B9">
        <w:t xml:space="preserve"> </w:t>
      </w:r>
      <w:r w:rsidR="00EE250C">
        <w:t xml:space="preserve">Jeg fant også at tetthet av uskadde </w:t>
      </w:r>
      <w:r w:rsidR="00A95B87">
        <w:t>furu</w:t>
      </w:r>
      <w:r w:rsidR="00EE250C">
        <w:t>stammer var skjevfordelt mot høyre</w:t>
      </w:r>
      <w:r w:rsidR="005E4215">
        <w:t xml:space="preserve"> (Vedlegg </w:t>
      </w:r>
      <w:r w:rsidR="00F66DB7">
        <w:t>7.1</w:t>
      </w:r>
      <w:r w:rsidR="00A81E39">
        <w:t xml:space="preserve"> –</w:t>
      </w:r>
      <w:r w:rsidR="00F66DB7">
        <w:t xml:space="preserve"> Figur </w:t>
      </w:r>
      <w:r w:rsidR="008F46CA">
        <w:t>2</w:t>
      </w:r>
      <w:r w:rsidR="001C2B29">
        <w:t>, s. 34</w:t>
      </w:r>
      <w:r w:rsidR="005E4215">
        <w:t>)</w:t>
      </w:r>
      <w:r w:rsidR="00EE250C">
        <w:t xml:space="preserve">. Dette var mest sannsynlig på grunn av en ekstremverdi </w:t>
      </w:r>
      <w:r w:rsidR="00BB5E1A">
        <w:t xml:space="preserve">på 71,1. </w:t>
      </w:r>
      <w:r w:rsidR="00F24ABE">
        <w:t xml:space="preserve">Jeg sjekket fordelingen av residualene og fant ingen problemer eller mønster i deres fordeling. </w:t>
      </w:r>
      <w:r w:rsidR="001253E4">
        <w:t xml:space="preserve">Jeg valgte </w:t>
      </w:r>
      <w:r w:rsidR="00F24ABE">
        <w:t xml:space="preserve">dermed </w:t>
      </w:r>
      <w:r w:rsidR="001253E4">
        <w:t>å ta med disse verdiene i analysene</w:t>
      </w:r>
      <w:r w:rsidR="00F24ABE">
        <w:t>.</w:t>
      </w:r>
      <w:r w:rsidR="00945B8A">
        <w:t xml:space="preserve"> </w:t>
      </w:r>
      <w:r w:rsidR="00C802DE">
        <w:t xml:space="preserve">De andre </w:t>
      </w:r>
      <w:r w:rsidR="00E560E4">
        <w:t>respons</w:t>
      </w:r>
      <w:r w:rsidR="00C802DE">
        <w:t>variablene var normalfordelt.</w:t>
      </w:r>
      <w:r w:rsidR="001253E4">
        <w:t xml:space="preserve"> </w:t>
      </w:r>
      <w:r w:rsidR="00E40E2C">
        <w:t>For vei så befant de fleste observasjonene seg nærme vei. For skogsbilvei var de fleste observasjonene innenfor 900 meter unna vei</w:t>
      </w:r>
      <w:r w:rsidR="00A164A7">
        <w:t xml:space="preserve"> (Vedlegg </w:t>
      </w:r>
      <w:r w:rsidR="006F37CA">
        <w:t>7.1 – Figur 3</w:t>
      </w:r>
      <w:r w:rsidR="00E824F4">
        <w:t>, s. 35</w:t>
      </w:r>
      <w:r w:rsidR="00A164A7">
        <w:t>)</w:t>
      </w:r>
      <w:r w:rsidR="00E40E2C">
        <w:t>. For hovedvei var de fleste observasjonene innenfor 2000 meter unna vei</w:t>
      </w:r>
      <w:r w:rsidR="00A164A7">
        <w:t xml:space="preserve"> (Vedlegg </w:t>
      </w:r>
      <w:r w:rsidR="006F37CA">
        <w:t>7.1 – Figur 4</w:t>
      </w:r>
      <w:r w:rsidR="00E824F4">
        <w:t>, s. 35</w:t>
      </w:r>
      <w:r w:rsidR="00A164A7">
        <w:t>)</w:t>
      </w:r>
      <w:r w:rsidR="00E40E2C">
        <w:t xml:space="preserve">. </w:t>
      </w:r>
    </w:p>
    <w:p w14:paraId="1DA3D25F" w14:textId="77777777" w:rsidR="004C3BB0" w:rsidRDefault="004C3BB0" w:rsidP="00D918C7">
      <w:pPr>
        <w:pStyle w:val="Ingenmellomrom"/>
      </w:pPr>
    </w:p>
    <w:p w14:paraId="56ECE63D" w14:textId="4F4D2F19" w:rsidR="009F1177" w:rsidRDefault="00A24505" w:rsidP="00D918C7">
      <w:pPr>
        <w:pStyle w:val="Ingenmellomrom"/>
      </w:pPr>
      <w:r>
        <w:t>For</w:t>
      </w:r>
      <w:r w:rsidR="007F728B" w:rsidRPr="009F1177">
        <w:t xml:space="preserve"> bjørk</w:t>
      </w:r>
      <w:r w:rsidR="00A417A4">
        <w:t>,</w:t>
      </w:r>
      <w:r w:rsidR="007F728B" w:rsidRPr="009F1177">
        <w:t xml:space="preserve"> furu </w:t>
      </w:r>
      <w:r w:rsidR="00A417A4">
        <w:t xml:space="preserve">og tetthet av uskadde furustammer </w:t>
      </w:r>
      <w:r w:rsidR="007F728B" w:rsidRPr="009F1177">
        <w:t>regnet jeg om antall trær målt i prøveflata til trær per dekar. Dette gjorde jeg ved å ta antall trær målt innenfor prøveflata og dele på 50 m</w:t>
      </w:r>
      <w:r w:rsidR="007F728B" w:rsidRPr="00E32D18">
        <w:rPr>
          <w:vertAlign w:val="superscript"/>
        </w:rPr>
        <w:t>2</w:t>
      </w:r>
      <w:r w:rsidR="007F728B" w:rsidRPr="009F1177">
        <w:t>, som er prøveflatas areal, for deretter å gange opp med 1000 m</w:t>
      </w:r>
      <w:r w:rsidR="007F728B" w:rsidRPr="00E32D18">
        <w:rPr>
          <w:vertAlign w:val="superscript"/>
        </w:rPr>
        <w:t>2</w:t>
      </w:r>
      <w:r w:rsidR="007F728B" w:rsidRPr="009F1177">
        <w:t xml:space="preserve"> (1 dekar). For ROS-arter var det også for få trær observert til å regne på tetthet, dermed definerte jeg variabelen som ROS tilstede/ikke tilstede i prøveflat</w:t>
      </w:r>
      <w:r w:rsidR="00FD1CF8">
        <w:t>a</w:t>
      </w:r>
      <w:r w:rsidR="007F728B" w:rsidRPr="009F1177">
        <w:t xml:space="preserve">. </w:t>
      </w:r>
      <w:r w:rsidR="00611308">
        <w:t xml:space="preserve">Her var det mange prøveflater som ikke inneholdt ROS-arter </w:t>
      </w:r>
      <w:r w:rsidR="00611308">
        <w:lastRenderedPageBreak/>
        <w:t xml:space="preserve">(N = 157) mens det var få prøveflater med ROS-arter (N = 32). </w:t>
      </w:r>
      <w:r w:rsidR="009A4AD0" w:rsidRPr="009F1177">
        <w:t>Det var opprinnelig fem vegetasjonstyper i datasettet, bærlyngskog</w:t>
      </w:r>
      <w:r w:rsidR="009A4AD0">
        <w:t xml:space="preserve"> (N = 145)</w:t>
      </w:r>
      <w:r w:rsidR="009A4AD0" w:rsidRPr="009F1177">
        <w:t xml:space="preserve">, </w:t>
      </w:r>
      <w:r w:rsidR="00CA3DD2">
        <w:t>engvegetasjon</w:t>
      </w:r>
      <w:r w:rsidR="009A4AD0">
        <w:t xml:space="preserve"> (N = 3)</w:t>
      </w:r>
      <w:r w:rsidR="009A4AD0" w:rsidRPr="009F1177">
        <w:t>, lavskog</w:t>
      </w:r>
      <w:r w:rsidR="009A4AD0">
        <w:t xml:space="preserve"> (N = 38)</w:t>
      </w:r>
      <w:r w:rsidR="009A4AD0" w:rsidRPr="009F1177">
        <w:t>, myr</w:t>
      </w:r>
      <w:r w:rsidR="009A4AD0">
        <w:t xml:space="preserve"> (N = 1)</w:t>
      </w:r>
      <w:r w:rsidR="009A4AD0" w:rsidRPr="009F1177">
        <w:t xml:space="preserve"> og torv</w:t>
      </w:r>
      <w:r w:rsidR="009A4AD0">
        <w:t xml:space="preserve"> (N =2). J</w:t>
      </w:r>
      <w:r w:rsidR="009A4AD0" w:rsidRPr="009F1177">
        <w:t xml:space="preserve">eg valgte å slå sammen </w:t>
      </w:r>
      <w:r w:rsidR="009A4AD0" w:rsidRPr="00763F14">
        <w:t>my</w:t>
      </w:r>
      <w:r w:rsidR="009A4AD0">
        <w:t xml:space="preserve">r, </w:t>
      </w:r>
      <w:r w:rsidR="009A4AD0" w:rsidRPr="00763F14">
        <w:t xml:space="preserve">torv og </w:t>
      </w:r>
      <w:r w:rsidR="009A4AD0" w:rsidRPr="009F1177">
        <w:t>eng til våtmark</w:t>
      </w:r>
      <w:r w:rsidR="009A4AD0">
        <w:t xml:space="preserve"> (N = 6)</w:t>
      </w:r>
      <w:r w:rsidR="009A4AD0" w:rsidRPr="009F1177">
        <w:t xml:space="preserve">, da det var veldig få observasjoner fordelt på disse tre.  Jeg valgte også å slå sammen </w:t>
      </w:r>
      <w:r w:rsidR="002F53ED">
        <w:t xml:space="preserve">tetthet av </w:t>
      </w:r>
      <w:r w:rsidR="009A4AD0" w:rsidRPr="009F1177">
        <w:t>dunbjørk</w:t>
      </w:r>
      <w:r w:rsidR="004642F8">
        <w:t xml:space="preserve"> (</w:t>
      </w:r>
      <w:r w:rsidR="004642F8" w:rsidRPr="004642F8">
        <w:rPr>
          <w:i/>
        </w:rPr>
        <w:t>Betula pubescens</w:t>
      </w:r>
      <w:r w:rsidR="004642F8">
        <w:t xml:space="preserve">) </w:t>
      </w:r>
      <w:r w:rsidR="009A4AD0">
        <w:t>(N = 1113)</w:t>
      </w:r>
      <w:r w:rsidR="009A4AD0" w:rsidRPr="009F1177">
        <w:t xml:space="preserve"> og hengebjørk</w:t>
      </w:r>
      <w:r w:rsidR="004642F8">
        <w:t xml:space="preserve"> (</w:t>
      </w:r>
      <w:r w:rsidR="004642F8" w:rsidRPr="004642F8">
        <w:rPr>
          <w:i/>
        </w:rPr>
        <w:t>Betula pendula</w:t>
      </w:r>
      <w:r w:rsidR="004642F8">
        <w:t>)</w:t>
      </w:r>
      <w:r w:rsidR="009A4AD0">
        <w:t xml:space="preserve"> (N = 410)</w:t>
      </w:r>
      <w:r w:rsidR="009A4AD0" w:rsidRPr="009F1177">
        <w:t xml:space="preserve"> til en kategori da det var få observasjoner av hengebjørk</w:t>
      </w:r>
      <w:r w:rsidR="0044215A">
        <w:t xml:space="preserve"> i forhold til dunbjørk</w:t>
      </w:r>
      <w:r w:rsidR="009A4AD0" w:rsidRPr="009F1177">
        <w:t>.</w:t>
      </w:r>
      <w:r w:rsidR="004D27E1">
        <w:t xml:space="preserve"> Høyden over havet </w:t>
      </w:r>
      <w:r w:rsidR="002F53ED">
        <w:t>varierte fra</w:t>
      </w:r>
      <w:r w:rsidR="004D27E1">
        <w:t xml:space="preserve"> ca. 300 meter til 650 meter</w:t>
      </w:r>
      <w:r w:rsidR="00E41710">
        <w:t xml:space="preserve"> over havet. </w:t>
      </w:r>
    </w:p>
    <w:p w14:paraId="57F861F1" w14:textId="77777777" w:rsidR="009E5691" w:rsidRDefault="009E5691" w:rsidP="009F1177">
      <w:pPr>
        <w:spacing w:after="0" w:line="360" w:lineRule="auto"/>
        <w:jc w:val="both"/>
      </w:pPr>
    </w:p>
    <w:p w14:paraId="20242192" w14:textId="3268FBAF" w:rsidR="009E5691" w:rsidRPr="009E5691" w:rsidRDefault="009E5691" w:rsidP="009E5691">
      <w:pPr>
        <w:pStyle w:val="Bildetekst"/>
        <w:keepNext/>
        <w:jc w:val="center"/>
        <w:rPr>
          <w:color w:val="auto"/>
        </w:rPr>
      </w:pPr>
      <w:r w:rsidRPr="009E5691">
        <w:rPr>
          <w:b/>
          <w:i w:val="0"/>
          <w:color w:val="auto"/>
        </w:rPr>
        <w:t xml:space="preserve">Tabell </w:t>
      </w:r>
      <w:r w:rsidRPr="009E5691">
        <w:rPr>
          <w:b/>
          <w:i w:val="0"/>
          <w:color w:val="auto"/>
        </w:rPr>
        <w:fldChar w:fldCharType="begin"/>
      </w:r>
      <w:r w:rsidRPr="009E5691">
        <w:rPr>
          <w:b/>
          <w:i w:val="0"/>
          <w:color w:val="auto"/>
        </w:rPr>
        <w:instrText xml:space="preserve"> SEQ Tabell \* ARABIC </w:instrText>
      </w:r>
      <w:r w:rsidRPr="009E5691">
        <w:rPr>
          <w:b/>
          <w:i w:val="0"/>
          <w:color w:val="auto"/>
        </w:rPr>
        <w:fldChar w:fldCharType="separate"/>
      </w:r>
      <w:r w:rsidR="008A3D97">
        <w:rPr>
          <w:b/>
          <w:i w:val="0"/>
          <w:noProof/>
          <w:color w:val="auto"/>
        </w:rPr>
        <w:t>1</w:t>
      </w:r>
      <w:r w:rsidRPr="009E5691">
        <w:rPr>
          <w:b/>
          <w:i w:val="0"/>
          <w:color w:val="auto"/>
        </w:rPr>
        <w:fldChar w:fldCharType="end"/>
      </w:r>
      <w:r w:rsidRPr="009E5691">
        <w:rPr>
          <w:b/>
          <w:i w:val="0"/>
          <w:color w:val="auto"/>
        </w:rPr>
        <w:t>.</w:t>
      </w:r>
      <w:r w:rsidRPr="009E5691">
        <w:rPr>
          <w:color w:val="auto"/>
        </w:rPr>
        <w:t xml:space="preserve"> Oversikt som viser gjennomsnitt, antall, standardavvik (SD), standardfeil (SE), minimum og maksimum for de ulike kvantitative variablene i studiet.</w:t>
      </w:r>
    </w:p>
    <w:tbl>
      <w:tblPr>
        <w:tblStyle w:val="Listetabell6fargerik"/>
        <w:tblW w:w="0" w:type="auto"/>
        <w:tblLook w:val="04A0" w:firstRow="1" w:lastRow="0" w:firstColumn="1" w:lastColumn="0" w:noHBand="0" w:noVBand="1"/>
      </w:tblPr>
      <w:tblGrid>
        <w:gridCol w:w="3523"/>
        <w:gridCol w:w="1692"/>
        <w:gridCol w:w="1164"/>
        <w:gridCol w:w="1000"/>
        <w:gridCol w:w="847"/>
        <w:gridCol w:w="846"/>
      </w:tblGrid>
      <w:tr w:rsidR="00CF7D30" w:rsidRPr="00B80109" w14:paraId="1EC812F3" w14:textId="77777777" w:rsidTr="00137F3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3" w:type="dxa"/>
            <w:noWrap/>
            <w:hideMark/>
          </w:tcPr>
          <w:p w14:paraId="3832083D" w14:textId="77777777" w:rsidR="00CF7D30" w:rsidRPr="00B80109" w:rsidRDefault="00CF7D30" w:rsidP="00213D14">
            <w:pPr>
              <w:spacing w:line="360" w:lineRule="auto"/>
              <w:jc w:val="both"/>
            </w:pPr>
          </w:p>
        </w:tc>
        <w:tc>
          <w:tcPr>
            <w:tcW w:w="1692" w:type="dxa"/>
            <w:noWrap/>
            <w:hideMark/>
          </w:tcPr>
          <w:p w14:paraId="7272F009" w14:textId="77777777" w:rsidR="00CF7D30" w:rsidRPr="00B80109" w:rsidRDefault="00CF7D30" w:rsidP="00213D14">
            <w:pPr>
              <w:spacing w:line="360" w:lineRule="auto"/>
              <w:jc w:val="center"/>
              <w:cnfStyle w:val="100000000000" w:firstRow="1" w:lastRow="0" w:firstColumn="0" w:lastColumn="0" w:oddVBand="0" w:evenVBand="0" w:oddHBand="0" w:evenHBand="0" w:firstRowFirstColumn="0" w:firstRowLastColumn="0" w:lastRowFirstColumn="0" w:lastRowLastColumn="0"/>
            </w:pPr>
            <w:r w:rsidRPr="00B80109">
              <w:t>Gj</w:t>
            </w:r>
            <w:r>
              <w:t>ennoms</w:t>
            </w:r>
            <w:r w:rsidRPr="00B80109">
              <w:t>nitt</w:t>
            </w:r>
          </w:p>
        </w:tc>
        <w:tc>
          <w:tcPr>
            <w:tcW w:w="1164" w:type="dxa"/>
            <w:noWrap/>
            <w:hideMark/>
          </w:tcPr>
          <w:p w14:paraId="58B49039" w14:textId="77777777" w:rsidR="00CF7D30" w:rsidRPr="00B80109" w:rsidRDefault="00CF7D30" w:rsidP="00213D14">
            <w:pPr>
              <w:spacing w:line="360" w:lineRule="auto"/>
              <w:jc w:val="center"/>
              <w:cnfStyle w:val="100000000000" w:firstRow="1" w:lastRow="0" w:firstColumn="0" w:lastColumn="0" w:oddVBand="0" w:evenVBand="0" w:oddHBand="0" w:evenHBand="0" w:firstRowFirstColumn="0" w:firstRowLastColumn="0" w:lastRowFirstColumn="0" w:lastRowLastColumn="0"/>
            </w:pPr>
            <w:r w:rsidRPr="00B80109">
              <w:t>SD</w:t>
            </w:r>
          </w:p>
        </w:tc>
        <w:tc>
          <w:tcPr>
            <w:tcW w:w="1000" w:type="dxa"/>
            <w:noWrap/>
            <w:hideMark/>
          </w:tcPr>
          <w:p w14:paraId="220DB4C6" w14:textId="77777777" w:rsidR="00CF7D30" w:rsidRPr="00B80109" w:rsidRDefault="00CF7D30" w:rsidP="00213D14">
            <w:pPr>
              <w:spacing w:line="360" w:lineRule="auto"/>
              <w:jc w:val="center"/>
              <w:cnfStyle w:val="100000000000" w:firstRow="1" w:lastRow="0" w:firstColumn="0" w:lastColumn="0" w:oddVBand="0" w:evenVBand="0" w:oddHBand="0" w:evenHBand="0" w:firstRowFirstColumn="0" w:firstRowLastColumn="0" w:lastRowFirstColumn="0" w:lastRowLastColumn="0"/>
            </w:pPr>
            <w:r w:rsidRPr="00B80109">
              <w:t>SE</w:t>
            </w:r>
          </w:p>
        </w:tc>
        <w:tc>
          <w:tcPr>
            <w:tcW w:w="847" w:type="dxa"/>
            <w:noWrap/>
            <w:hideMark/>
          </w:tcPr>
          <w:p w14:paraId="02DCD026" w14:textId="77777777" w:rsidR="00CF7D30" w:rsidRPr="00B80109" w:rsidRDefault="00CF7D30" w:rsidP="00213D14">
            <w:pPr>
              <w:spacing w:line="360" w:lineRule="auto"/>
              <w:jc w:val="center"/>
              <w:cnfStyle w:val="100000000000" w:firstRow="1" w:lastRow="0" w:firstColumn="0" w:lastColumn="0" w:oddVBand="0" w:evenVBand="0" w:oddHBand="0" w:evenHBand="0" w:firstRowFirstColumn="0" w:firstRowLastColumn="0" w:lastRowFirstColumn="0" w:lastRowLastColumn="0"/>
            </w:pPr>
            <w:r w:rsidRPr="00B80109">
              <w:t>Min</w:t>
            </w:r>
          </w:p>
        </w:tc>
        <w:tc>
          <w:tcPr>
            <w:tcW w:w="846" w:type="dxa"/>
            <w:noWrap/>
            <w:hideMark/>
          </w:tcPr>
          <w:p w14:paraId="6C29E877" w14:textId="77777777" w:rsidR="00CF7D30" w:rsidRPr="00B80109" w:rsidRDefault="00CF7D30" w:rsidP="00213D14">
            <w:pPr>
              <w:spacing w:line="360" w:lineRule="auto"/>
              <w:jc w:val="center"/>
              <w:cnfStyle w:val="100000000000" w:firstRow="1" w:lastRow="0" w:firstColumn="0" w:lastColumn="0" w:oddVBand="0" w:evenVBand="0" w:oddHBand="0" w:evenHBand="0" w:firstRowFirstColumn="0" w:firstRowLastColumn="0" w:lastRowFirstColumn="0" w:lastRowLastColumn="0"/>
            </w:pPr>
            <w:r w:rsidRPr="00B80109">
              <w:t>Maks</w:t>
            </w:r>
          </w:p>
        </w:tc>
      </w:tr>
      <w:tr w:rsidR="00CF7D30" w:rsidRPr="00B80109" w14:paraId="0050A2EF" w14:textId="77777777" w:rsidTr="00137F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3" w:type="dxa"/>
            <w:noWrap/>
            <w:hideMark/>
          </w:tcPr>
          <w:p w14:paraId="7C8BA61A" w14:textId="77777777" w:rsidR="00CF7D30" w:rsidRPr="00B80109" w:rsidRDefault="00CF7D30" w:rsidP="00213D14">
            <w:pPr>
              <w:spacing w:line="360" w:lineRule="auto"/>
              <w:jc w:val="both"/>
            </w:pPr>
            <w:r w:rsidRPr="00B80109">
              <w:t>Andel skadd furu</w:t>
            </w:r>
          </w:p>
        </w:tc>
        <w:tc>
          <w:tcPr>
            <w:tcW w:w="1692" w:type="dxa"/>
            <w:noWrap/>
            <w:hideMark/>
          </w:tcPr>
          <w:p w14:paraId="14702BA2" w14:textId="77777777" w:rsidR="00CF7D30" w:rsidRPr="00B80109" w:rsidRDefault="00CF7D30" w:rsidP="00213D14">
            <w:pPr>
              <w:spacing w:line="360" w:lineRule="auto"/>
              <w:jc w:val="center"/>
              <w:cnfStyle w:val="000000100000" w:firstRow="0" w:lastRow="0" w:firstColumn="0" w:lastColumn="0" w:oddVBand="0" w:evenVBand="0" w:oddHBand="1" w:evenHBand="0" w:firstRowFirstColumn="0" w:firstRowLastColumn="0" w:lastRowFirstColumn="0" w:lastRowLastColumn="0"/>
            </w:pPr>
            <w:r w:rsidRPr="00B80109">
              <w:t>0,28</w:t>
            </w:r>
          </w:p>
        </w:tc>
        <w:tc>
          <w:tcPr>
            <w:tcW w:w="1164" w:type="dxa"/>
            <w:noWrap/>
            <w:hideMark/>
          </w:tcPr>
          <w:p w14:paraId="677A65E8" w14:textId="77777777" w:rsidR="00CF7D30" w:rsidRPr="00B80109" w:rsidRDefault="00CF7D30" w:rsidP="00213D14">
            <w:pPr>
              <w:spacing w:line="360" w:lineRule="auto"/>
              <w:jc w:val="center"/>
              <w:cnfStyle w:val="000000100000" w:firstRow="0" w:lastRow="0" w:firstColumn="0" w:lastColumn="0" w:oddVBand="0" w:evenVBand="0" w:oddHBand="1" w:evenHBand="0" w:firstRowFirstColumn="0" w:firstRowLastColumn="0" w:lastRowFirstColumn="0" w:lastRowLastColumn="0"/>
            </w:pPr>
            <w:r w:rsidRPr="00B80109">
              <w:t>0,29</w:t>
            </w:r>
          </w:p>
        </w:tc>
        <w:tc>
          <w:tcPr>
            <w:tcW w:w="1000" w:type="dxa"/>
            <w:noWrap/>
            <w:hideMark/>
          </w:tcPr>
          <w:p w14:paraId="5DA46825" w14:textId="77777777" w:rsidR="00CF7D30" w:rsidRPr="00B80109" w:rsidRDefault="00CF7D30" w:rsidP="00213D14">
            <w:pPr>
              <w:spacing w:line="360" w:lineRule="auto"/>
              <w:jc w:val="center"/>
              <w:cnfStyle w:val="000000100000" w:firstRow="0" w:lastRow="0" w:firstColumn="0" w:lastColumn="0" w:oddVBand="0" w:evenVBand="0" w:oddHBand="1" w:evenHBand="0" w:firstRowFirstColumn="0" w:firstRowLastColumn="0" w:lastRowFirstColumn="0" w:lastRowLastColumn="0"/>
            </w:pPr>
            <w:r w:rsidRPr="00B80109">
              <w:t>0,02</w:t>
            </w:r>
          </w:p>
        </w:tc>
        <w:tc>
          <w:tcPr>
            <w:tcW w:w="847" w:type="dxa"/>
            <w:noWrap/>
            <w:hideMark/>
          </w:tcPr>
          <w:p w14:paraId="073C3EBE" w14:textId="77777777" w:rsidR="00CF7D30" w:rsidRPr="00B80109" w:rsidRDefault="00CF7D30" w:rsidP="00213D14">
            <w:pPr>
              <w:spacing w:line="360" w:lineRule="auto"/>
              <w:jc w:val="center"/>
              <w:cnfStyle w:val="000000100000" w:firstRow="0" w:lastRow="0" w:firstColumn="0" w:lastColumn="0" w:oddVBand="0" w:evenVBand="0" w:oddHBand="1" w:evenHBand="0" w:firstRowFirstColumn="0" w:firstRowLastColumn="0" w:lastRowFirstColumn="0" w:lastRowLastColumn="0"/>
            </w:pPr>
            <w:r w:rsidRPr="00B80109">
              <w:t>0</w:t>
            </w:r>
          </w:p>
        </w:tc>
        <w:tc>
          <w:tcPr>
            <w:tcW w:w="846" w:type="dxa"/>
            <w:noWrap/>
            <w:hideMark/>
          </w:tcPr>
          <w:p w14:paraId="2D3FB6B2" w14:textId="77777777" w:rsidR="00CF7D30" w:rsidRPr="00B80109" w:rsidRDefault="00CF7D30" w:rsidP="00213D14">
            <w:pPr>
              <w:spacing w:line="360" w:lineRule="auto"/>
              <w:jc w:val="center"/>
              <w:cnfStyle w:val="000000100000" w:firstRow="0" w:lastRow="0" w:firstColumn="0" w:lastColumn="0" w:oddVBand="0" w:evenVBand="0" w:oddHBand="1" w:evenHBand="0" w:firstRowFirstColumn="0" w:firstRowLastColumn="0" w:lastRowFirstColumn="0" w:lastRowLastColumn="0"/>
            </w:pPr>
            <w:r w:rsidRPr="00B80109">
              <w:t>1</w:t>
            </w:r>
          </w:p>
        </w:tc>
      </w:tr>
      <w:tr w:rsidR="00CF7D30" w:rsidRPr="00B80109" w14:paraId="487B65D6" w14:textId="77777777" w:rsidTr="00137F3B">
        <w:trPr>
          <w:trHeight w:val="300"/>
        </w:trPr>
        <w:tc>
          <w:tcPr>
            <w:cnfStyle w:val="001000000000" w:firstRow="0" w:lastRow="0" w:firstColumn="1" w:lastColumn="0" w:oddVBand="0" w:evenVBand="0" w:oddHBand="0" w:evenHBand="0" w:firstRowFirstColumn="0" w:firstRowLastColumn="0" w:lastRowFirstColumn="0" w:lastRowLastColumn="0"/>
            <w:tcW w:w="3523" w:type="dxa"/>
            <w:noWrap/>
            <w:hideMark/>
          </w:tcPr>
          <w:p w14:paraId="30875D41" w14:textId="25E42416" w:rsidR="00CF7D30" w:rsidRPr="00B80109" w:rsidRDefault="00CF7D30" w:rsidP="00213D14">
            <w:pPr>
              <w:spacing w:line="360" w:lineRule="auto"/>
              <w:jc w:val="both"/>
            </w:pPr>
            <w:r>
              <w:t>U</w:t>
            </w:r>
            <w:r w:rsidRPr="00B80109">
              <w:t xml:space="preserve">skadde </w:t>
            </w:r>
            <w:r>
              <w:t>furu</w:t>
            </w:r>
            <w:r w:rsidRPr="00B80109">
              <w:t>stammer</w:t>
            </w:r>
            <w:r>
              <w:t>/da</w:t>
            </w:r>
          </w:p>
        </w:tc>
        <w:tc>
          <w:tcPr>
            <w:tcW w:w="1692" w:type="dxa"/>
            <w:noWrap/>
            <w:hideMark/>
          </w:tcPr>
          <w:p w14:paraId="54114375" w14:textId="016C0F7A" w:rsidR="00CF7D30" w:rsidRPr="008D3586" w:rsidRDefault="00560B85" w:rsidP="00213D14">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8D3586">
              <w:rPr>
                <w:color w:val="auto"/>
              </w:rPr>
              <w:t>190,26</w:t>
            </w:r>
          </w:p>
        </w:tc>
        <w:tc>
          <w:tcPr>
            <w:tcW w:w="1164" w:type="dxa"/>
            <w:noWrap/>
            <w:hideMark/>
          </w:tcPr>
          <w:p w14:paraId="33F0BF70" w14:textId="1CDDAD03" w:rsidR="00CF7D30" w:rsidRPr="008D3586" w:rsidRDefault="00560B85" w:rsidP="00213D14">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8D3586">
              <w:rPr>
                <w:color w:val="auto"/>
              </w:rPr>
              <w:t>199,03</w:t>
            </w:r>
          </w:p>
        </w:tc>
        <w:tc>
          <w:tcPr>
            <w:tcW w:w="1000" w:type="dxa"/>
            <w:noWrap/>
            <w:hideMark/>
          </w:tcPr>
          <w:p w14:paraId="35ECEA67" w14:textId="59EA1F40" w:rsidR="00CF7D30" w:rsidRPr="008D3586" w:rsidRDefault="008D3586" w:rsidP="00213D14">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8D3586">
              <w:rPr>
                <w:color w:val="auto"/>
              </w:rPr>
              <w:t>14,43</w:t>
            </w:r>
          </w:p>
        </w:tc>
        <w:tc>
          <w:tcPr>
            <w:tcW w:w="847" w:type="dxa"/>
            <w:noWrap/>
            <w:hideMark/>
          </w:tcPr>
          <w:p w14:paraId="5CE94C88" w14:textId="77777777" w:rsidR="00CF7D30" w:rsidRPr="00B80109" w:rsidRDefault="00CF7D30" w:rsidP="00213D14">
            <w:pPr>
              <w:spacing w:line="360" w:lineRule="auto"/>
              <w:jc w:val="center"/>
              <w:cnfStyle w:val="000000000000" w:firstRow="0" w:lastRow="0" w:firstColumn="0" w:lastColumn="0" w:oddVBand="0" w:evenVBand="0" w:oddHBand="0" w:evenHBand="0" w:firstRowFirstColumn="0" w:firstRowLastColumn="0" w:lastRowFirstColumn="0" w:lastRowLastColumn="0"/>
            </w:pPr>
            <w:r w:rsidRPr="00B80109">
              <w:t>0</w:t>
            </w:r>
          </w:p>
        </w:tc>
        <w:tc>
          <w:tcPr>
            <w:tcW w:w="846" w:type="dxa"/>
            <w:noWrap/>
            <w:hideMark/>
          </w:tcPr>
          <w:p w14:paraId="7D29D272" w14:textId="0391C5AB" w:rsidR="00CF7D30" w:rsidRPr="00B80109" w:rsidRDefault="00871815" w:rsidP="00213D14">
            <w:pPr>
              <w:spacing w:line="360" w:lineRule="auto"/>
              <w:jc w:val="center"/>
              <w:cnfStyle w:val="000000000000" w:firstRow="0" w:lastRow="0" w:firstColumn="0" w:lastColumn="0" w:oddVBand="0" w:evenVBand="0" w:oddHBand="0" w:evenHBand="0" w:firstRowFirstColumn="0" w:firstRowLastColumn="0" w:lastRowFirstColumn="0" w:lastRowLastColumn="0"/>
            </w:pPr>
            <w:r>
              <w:t>1422</w:t>
            </w:r>
          </w:p>
        </w:tc>
      </w:tr>
      <w:tr w:rsidR="00CF7D30" w:rsidRPr="00B80109" w14:paraId="6CFF401B" w14:textId="77777777" w:rsidTr="00137F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3" w:type="dxa"/>
            <w:noWrap/>
            <w:hideMark/>
          </w:tcPr>
          <w:p w14:paraId="40FE977D" w14:textId="33CF37E5" w:rsidR="00CF7D30" w:rsidRPr="00BA6E52" w:rsidRDefault="00CF7D30" w:rsidP="00213D14">
            <w:pPr>
              <w:spacing w:line="360" w:lineRule="auto"/>
              <w:jc w:val="both"/>
            </w:pPr>
            <w:r w:rsidRPr="00B80109">
              <w:t>Elgmøkk</w:t>
            </w:r>
            <w:r>
              <w:t>hauger/100 m</w:t>
            </w:r>
            <w:r>
              <w:rPr>
                <w:vertAlign w:val="superscript"/>
              </w:rPr>
              <w:t>2</w:t>
            </w:r>
          </w:p>
        </w:tc>
        <w:tc>
          <w:tcPr>
            <w:tcW w:w="1692" w:type="dxa"/>
            <w:noWrap/>
            <w:hideMark/>
          </w:tcPr>
          <w:p w14:paraId="02065A99" w14:textId="77777777" w:rsidR="00CF7D30" w:rsidRPr="00B80109" w:rsidRDefault="00CF7D30" w:rsidP="00213D14">
            <w:pPr>
              <w:spacing w:line="360" w:lineRule="auto"/>
              <w:jc w:val="center"/>
              <w:cnfStyle w:val="000000100000" w:firstRow="0" w:lastRow="0" w:firstColumn="0" w:lastColumn="0" w:oddVBand="0" w:evenVBand="0" w:oddHBand="1" w:evenHBand="0" w:firstRowFirstColumn="0" w:firstRowLastColumn="0" w:lastRowFirstColumn="0" w:lastRowLastColumn="0"/>
            </w:pPr>
            <w:r w:rsidRPr="00B80109">
              <w:t>0,54</w:t>
            </w:r>
          </w:p>
        </w:tc>
        <w:tc>
          <w:tcPr>
            <w:tcW w:w="1164" w:type="dxa"/>
            <w:noWrap/>
            <w:hideMark/>
          </w:tcPr>
          <w:p w14:paraId="300464BA" w14:textId="77777777" w:rsidR="00CF7D30" w:rsidRPr="00B80109" w:rsidRDefault="00CF7D30" w:rsidP="00213D14">
            <w:pPr>
              <w:spacing w:line="360" w:lineRule="auto"/>
              <w:jc w:val="center"/>
              <w:cnfStyle w:val="000000100000" w:firstRow="0" w:lastRow="0" w:firstColumn="0" w:lastColumn="0" w:oddVBand="0" w:evenVBand="0" w:oddHBand="1" w:evenHBand="0" w:firstRowFirstColumn="0" w:firstRowLastColumn="0" w:lastRowFirstColumn="0" w:lastRowLastColumn="0"/>
            </w:pPr>
            <w:r w:rsidRPr="00B80109">
              <w:t>1,31</w:t>
            </w:r>
          </w:p>
        </w:tc>
        <w:tc>
          <w:tcPr>
            <w:tcW w:w="1000" w:type="dxa"/>
            <w:noWrap/>
            <w:hideMark/>
          </w:tcPr>
          <w:p w14:paraId="3398F941" w14:textId="77777777" w:rsidR="00CF7D30" w:rsidRPr="00B80109" w:rsidRDefault="00CF7D30" w:rsidP="00213D14">
            <w:pPr>
              <w:spacing w:line="360" w:lineRule="auto"/>
              <w:jc w:val="center"/>
              <w:cnfStyle w:val="000000100000" w:firstRow="0" w:lastRow="0" w:firstColumn="0" w:lastColumn="0" w:oddVBand="0" w:evenVBand="0" w:oddHBand="1" w:evenHBand="0" w:firstRowFirstColumn="0" w:firstRowLastColumn="0" w:lastRowFirstColumn="0" w:lastRowLastColumn="0"/>
            </w:pPr>
            <w:r w:rsidRPr="00B80109">
              <w:t>0,10</w:t>
            </w:r>
          </w:p>
        </w:tc>
        <w:tc>
          <w:tcPr>
            <w:tcW w:w="847" w:type="dxa"/>
            <w:noWrap/>
            <w:hideMark/>
          </w:tcPr>
          <w:p w14:paraId="0E9F099C" w14:textId="77777777" w:rsidR="00CF7D30" w:rsidRPr="00B80109" w:rsidRDefault="00CF7D30" w:rsidP="00213D14">
            <w:pPr>
              <w:spacing w:line="360" w:lineRule="auto"/>
              <w:jc w:val="center"/>
              <w:cnfStyle w:val="000000100000" w:firstRow="0" w:lastRow="0" w:firstColumn="0" w:lastColumn="0" w:oddVBand="0" w:evenVBand="0" w:oddHBand="1" w:evenHBand="0" w:firstRowFirstColumn="0" w:firstRowLastColumn="0" w:lastRowFirstColumn="0" w:lastRowLastColumn="0"/>
            </w:pPr>
            <w:r w:rsidRPr="00B80109">
              <w:t>0</w:t>
            </w:r>
          </w:p>
        </w:tc>
        <w:tc>
          <w:tcPr>
            <w:tcW w:w="846" w:type="dxa"/>
            <w:noWrap/>
            <w:hideMark/>
          </w:tcPr>
          <w:p w14:paraId="064054BB" w14:textId="77777777" w:rsidR="00CF7D30" w:rsidRPr="00B80109" w:rsidRDefault="00CF7D30" w:rsidP="00213D14">
            <w:pPr>
              <w:spacing w:line="360" w:lineRule="auto"/>
              <w:jc w:val="center"/>
              <w:cnfStyle w:val="000000100000" w:firstRow="0" w:lastRow="0" w:firstColumn="0" w:lastColumn="0" w:oddVBand="0" w:evenVBand="0" w:oddHBand="1" w:evenHBand="0" w:firstRowFirstColumn="0" w:firstRowLastColumn="0" w:lastRowFirstColumn="0" w:lastRowLastColumn="0"/>
            </w:pPr>
            <w:r w:rsidRPr="00B80109">
              <w:t>9</w:t>
            </w:r>
          </w:p>
        </w:tc>
      </w:tr>
      <w:tr w:rsidR="00CF7D30" w:rsidRPr="00B80109" w14:paraId="4A1BCC7D" w14:textId="77777777" w:rsidTr="00137F3B">
        <w:trPr>
          <w:trHeight w:val="300"/>
        </w:trPr>
        <w:tc>
          <w:tcPr>
            <w:cnfStyle w:val="001000000000" w:firstRow="0" w:lastRow="0" w:firstColumn="1" w:lastColumn="0" w:oddVBand="0" w:evenVBand="0" w:oddHBand="0" w:evenHBand="0" w:firstRowFirstColumn="0" w:firstRowLastColumn="0" w:lastRowFirstColumn="0" w:lastRowLastColumn="0"/>
            <w:tcW w:w="3523" w:type="dxa"/>
            <w:noWrap/>
            <w:hideMark/>
          </w:tcPr>
          <w:p w14:paraId="174B322A" w14:textId="3BD544C7" w:rsidR="00CF7D30" w:rsidRPr="00B80109" w:rsidRDefault="00CF7D30" w:rsidP="00213D14">
            <w:pPr>
              <w:spacing w:line="360" w:lineRule="auto"/>
              <w:jc w:val="both"/>
            </w:pPr>
            <w:r>
              <w:t>Avstand, h</w:t>
            </w:r>
            <w:r w:rsidRPr="00B80109">
              <w:t>ovedvei</w:t>
            </w:r>
            <w:r>
              <w:t xml:space="preserve"> (m)</w:t>
            </w:r>
          </w:p>
        </w:tc>
        <w:tc>
          <w:tcPr>
            <w:tcW w:w="1692" w:type="dxa"/>
            <w:noWrap/>
            <w:hideMark/>
          </w:tcPr>
          <w:p w14:paraId="3AD02D88" w14:textId="77777777" w:rsidR="00CF7D30" w:rsidRPr="00B80109" w:rsidRDefault="00CF7D30" w:rsidP="00213D14">
            <w:pPr>
              <w:spacing w:line="360" w:lineRule="auto"/>
              <w:jc w:val="center"/>
              <w:cnfStyle w:val="000000000000" w:firstRow="0" w:lastRow="0" w:firstColumn="0" w:lastColumn="0" w:oddVBand="0" w:evenVBand="0" w:oddHBand="0" w:evenHBand="0" w:firstRowFirstColumn="0" w:firstRowLastColumn="0" w:lastRowFirstColumn="0" w:lastRowLastColumn="0"/>
            </w:pPr>
            <w:r w:rsidRPr="00B80109">
              <w:t>1487,71</w:t>
            </w:r>
          </w:p>
        </w:tc>
        <w:tc>
          <w:tcPr>
            <w:tcW w:w="1164" w:type="dxa"/>
            <w:noWrap/>
            <w:hideMark/>
          </w:tcPr>
          <w:p w14:paraId="5335CD7C" w14:textId="77777777" w:rsidR="00CF7D30" w:rsidRPr="00B80109" w:rsidRDefault="00CF7D30" w:rsidP="00213D14">
            <w:pPr>
              <w:spacing w:line="360" w:lineRule="auto"/>
              <w:jc w:val="center"/>
              <w:cnfStyle w:val="000000000000" w:firstRow="0" w:lastRow="0" w:firstColumn="0" w:lastColumn="0" w:oddVBand="0" w:evenVBand="0" w:oddHBand="0" w:evenHBand="0" w:firstRowFirstColumn="0" w:firstRowLastColumn="0" w:lastRowFirstColumn="0" w:lastRowLastColumn="0"/>
            </w:pPr>
            <w:r w:rsidRPr="00B80109">
              <w:t>1316,39</w:t>
            </w:r>
          </w:p>
        </w:tc>
        <w:tc>
          <w:tcPr>
            <w:tcW w:w="1000" w:type="dxa"/>
            <w:noWrap/>
            <w:hideMark/>
          </w:tcPr>
          <w:p w14:paraId="5218F440" w14:textId="77777777" w:rsidR="00CF7D30" w:rsidRPr="00B80109" w:rsidRDefault="00CF7D30" w:rsidP="00213D14">
            <w:pPr>
              <w:spacing w:line="360" w:lineRule="auto"/>
              <w:jc w:val="center"/>
              <w:cnfStyle w:val="000000000000" w:firstRow="0" w:lastRow="0" w:firstColumn="0" w:lastColumn="0" w:oddVBand="0" w:evenVBand="0" w:oddHBand="0" w:evenHBand="0" w:firstRowFirstColumn="0" w:firstRowLastColumn="0" w:lastRowFirstColumn="0" w:lastRowLastColumn="0"/>
            </w:pPr>
            <w:r w:rsidRPr="00B80109">
              <w:t>95,75</w:t>
            </w:r>
          </w:p>
        </w:tc>
        <w:tc>
          <w:tcPr>
            <w:tcW w:w="847" w:type="dxa"/>
            <w:noWrap/>
            <w:hideMark/>
          </w:tcPr>
          <w:p w14:paraId="225F0BCD" w14:textId="77777777" w:rsidR="00CF7D30" w:rsidRPr="00B80109" w:rsidRDefault="00CF7D30" w:rsidP="00213D14">
            <w:pPr>
              <w:spacing w:line="360" w:lineRule="auto"/>
              <w:jc w:val="center"/>
              <w:cnfStyle w:val="000000000000" w:firstRow="0" w:lastRow="0" w:firstColumn="0" w:lastColumn="0" w:oddVBand="0" w:evenVBand="0" w:oddHBand="0" w:evenHBand="0" w:firstRowFirstColumn="0" w:firstRowLastColumn="0" w:lastRowFirstColumn="0" w:lastRowLastColumn="0"/>
            </w:pPr>
            <w:r w:rsidRPr="00B80109">
              <w:t>0</w:t>
            </w:r>
          </w:p>
        </w:tc>
        <w:tc>
          <w:tcPr>
            <w:tcW w:w="846" w:type="dxa"/>
            <w:noWrap/>
            <w:hideMark/>
          </w:tcPr>
          <w:p w14:paraId="33547511" w14:textId="77777777" w:rsidR="00CF7D30" w:rsidRPr="00B80109" w:rsidRDefault="00CF7D30" w:rsidP="00213D14">
            <w:pPr>
              <w:spacing w:line="360" w:lineRule="auto"/>
              <w:jc w:val="center"/>
              <w:cnfStyle w:val="000000000000" w:firstRow="0" w:lastRow="0" w:firstColumn="0" w:lastColumn="0" w:oddVBand="0" w:evenVBand="0" w:oddHBand="0" w:evenHBand="0" w:firstRowFirstColumn="0" w:firstRowLastColumn="0" w:lastRowFirstColumn="0" w:lastRowLastColumn="0"/>
            </w:pPr>
            <w:r w:rsidRPr="00B80109">
              <w:t>6105</w:t>
            </w:r>
          </w:p>
        </w:tc>
      </w:tr>
      <w:tr w:rsidR="00CF7D30" w:rsidRPr="00B80109" w14:paraId="3070A983" w14:textId="77777777" w:rsidTr="00137F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3" w:type="dxa"/>
            <w:noWrap/>
            <w:hideMark/>
          </w:tcPr>
          <w:p w14:paraId="2780C3E8" w14:textId="442C676E" w:rsidR="00CF7D30" w:rsidRPr="00B80109" w:rsidRDefault="00CF7D30" w:rsidP="00213D14">
            <w:pPr>
              <w:spacing w:line="360" w:lineRule="auto"/>
              <w:jc w:val="both"/>
            </w:pPr>
            <w:r>
              <w:t>Avstand, s</w:t>
            </w:r>
            <w:r w:rsidRPr="00B80109">
              <w:t>kogsbilvei</w:t>
            </w:r>
            <w:r>
              <w:t xml:space="preserve"> (m)</w:t>
            </w:r>
          </w:p>
        </w:tc>
        <w:tc>
          <w:tcPr>
            <w:tcW w:w="1692" w:type="dxa"/>
            <w:noWrap/>
            <w:hideMark/>
          </w:tcPr>
          <w:p w14:paraId="11E875B9" w14:textId="77777777" w:rsidR="00CF7D30" w:rsidRPr="00B80109" w:rsidRDefault="00CF7D30" w:rsidP="00213D14">
            <w:pPr>
              <w:spacing w:line="360" w:lineRule="auto"/>
              <w:jc w:val="center"/>
              <w:cnfStyle w:val="000000100000" w:firstRow="0" w:lastRow="0" w:firstColumn="0" w:lastColumn="0" w:oddVBand="0" w:evenVBand="0" w:oddHBand="1" w:evenHBand="0" w:firstRowFirstColumn="0" w:firstRowLastColumn="0" w:lastRowFirstColumn="0" w:lastRowLastColumn="0"/>
            </w:pPr>
            <w:r w:rsidRPr="00B80109">
              <w:t>422,09</w:t>
            </w:r>
          </w:p>
        </w:tc>
        <w:tc>
          <w:tcPr>
            <w:tcW w:w="1164" w:type="dxa"/>
            <w:noWrap/>
            <w:hideMark/>
          </w:tcPr>
          <w:p w14:paraId="7324B456" w14:textId="77777777" w:rsidR="00CF7D30" w:rsidRPr="00B80109" w:rsidRDefault="00CF7D30" w:rsidP="00213D14">
            <w:pPr>
              <w:spacing w:line="360" w:lineRule="auto"/>
              <w:jc w:val="center"/>
              <w:cnfStyle w:val="000000100000" w:firstRow="0" w:lastRow="0" w:firstColumn="0" w:lastColumn="0" w:oddVBand="0" w:evenVBand="0" w:oddHBand="1" w:evenHBand="0" w:firstRowFirstColumn="0" w:firstRowLastColumn="0" w:lastRowFirstColumn="0" w:lastRowLastColumn="0"/>
            </w:pPr>
            <w:r w:rsidRPr="00B80109">
              <w:t>334,89</w:t>
            </w:r>
          </w:p>
        </w:tc>
        <w:tc>
          <w:tcPr>
            <w:tcW w:w="1000" w:type="dxa"/>
            <w:noWrap/>
            <w:hideMark/>
          </w:tcPr>
          <w:p w14:paraId="62273ED3" w14:textId="77777777" w:rsidR="00CF7D30" w:rsidRPr="00B80109" w:rsidRDefault="00CF7D30" w:rsidP="00213D14">
            <w:pPr>
              <w:spacing w:line="360" w:lineRule="auto"/>
              <w:jc w:val="center"/>
              <w:cnfStyle w:val="000000100000" w:firstRow="0" w:lastRow="0" w:firstColumn="0" w:lastColumn="0" w:oddVBand="0" w:evenVBand="0" w:oddHBand="1" w:evenHBand="0" w:firstRowFirstColumn="0" w:firstRowLastColumn="0" w:lastRowFirstColumn="0" w:lastRowLastColumn="0"/>
            </w:pPr>
            <w:r w:rsidRPr="00B80109">
              <w:t>24,36</w:t>
            </w:r>
          </w:p>
        </w:tc>
        <w:tc>
          <w:tcPr>
            <w:tcW w:w="847" w:type="dxa"/>
            <w:noWrap/>
            <w:hideMark/>
          </w:tcPr>
          <w:p w14:paraId="16A220F6" w14:textId="77777777" w:rsidR="00CF7D30" w:rsidRPr="00B80109" w:rsidRDefault="00CF7D30" w:rsidP="00213D14">
            <w:pPr>
              <w:spacing w:line="360" w:lineRule="auto"/>
              <w:jc w:val="center"/>
              <w:cnfStyle w:val="000000100000" w:firstRow="0" w:lastRow="0" w:firstColumn="0" w:lastColumn="0" w:oddVBand="0" w:evenVBand="0" w:oddHBand="1" w:evenHBand="0" w:firstRowFirstColumn="0" w:firstRowLastColumn="0" w:lastRowFirstColumn="0" w:lastRowLastColumn="0"/>
            </w:pPr>
            <w:r w:rsidRPr="00B80109">
              <w:t>0</w:t>
            </w:r>
          </w:p>
        </w:tc>
        <w:tc>
          <w:tcPr>
            <w:tcW w:w="846" w:type="dxa"/>
            <w:noWrap/>
            <w:hideMark/>
          </w:tcPr>
          <w:p w14:paraId="64D73DF4" w14:textId="77777777" w:rsidR="00CF7D30" w:rsidRPr="00B80109" w:rsidRDefault="00CF7D30" w:rsidP="00213D14">
            <w:pPr>
              <w:spacing w:line="360" w:lineRule="auto"/>
              <w:jc w:val="center"/>
              <w:cnfStyle w:val="000000100000" w:firstRow="0" w:lastRow="0" w:firstColumn="0" w:lastColumn="0" w:oddVBand="0" w:evenVBand="0" w:oddHBand="1" w:evenHBand="0" w:firstRowFirstColumn="0" w:firstRowLastColumn="0" w:lastRowFirstColumn="0" w:lastRowLastColumn="0"/>
            </w:pPr>
            <w:r w:rsidRPr="00B80109">
              <w:t>1486</w:t>
            </w:r>
          </w:p>
        </w:tc>
      </w:tr>
      <w:tr w:rsidR="00CF7D30" w:rsidRPr="00B80109" w14:paraId="4F20783F" w14:textId="77777777" w:rsidTr="00137F3B">
        <w:trPr>
          <w:trHeight w:val="300"/>
        </w:trPr>
        <w:tc>
          <w:tcPr>
            <w:cnfStyle w:val="001000000000" w:firstRow="0" w:lastRow="0" w:firstColumn="1" w:lastColumn="0" w:oddVBand="0" w:evenVBand="0" w:oddHBand="0" w:evenHBand="0" w:firstRowFirstColumn="0" w:firstRowLastColumn="0" w:lastRowFirstColumn="0" w:lastRowLastColumn="0"/>
            <w:tcW w:w="3523" w:type="dxa"/>
            <w:noWrap/>
            <w:hideMark/>
          </w:tcPr>
          <w:p w14:paraId="6D23C155" w14:textId="77777777" w:rsidR="00CF7D30" w:rsidRPr="00B80109" w:rsidRDefault="00CF7D30" w:rsidP="00213D14">
            <w:pPr>
              <w:spacing w:line="360" w:lineRule="auto"/>
              <w:jc w:val="both"/>
            </w:pPr>
            <w:r w:rsidRPr="00B80109">
              <w:t>Tetthet furu/da</w:t>
            </w:r>
          </w:p>
        </w:tc>
        <w:tc>
          <w:tcPr>
            <w:tcW w:w="1692" w:type="dxa"/>
            <w:noWrap/>
            <w:hideMark/>
          </w:tcPr>
          <w:p w14:paraId="0FBCC34E" w14:textId="77777777" w:rsidR="00CF7D30" w:rsidRPr="00B80109" w:rsidRDefault="00CF7D30" w:rsidP="00213D14">
            <w:pPr>
              <w:spacing w:line="360" w:lineRule="auto"/>
              <w:jc w:val="center"/>
              <w:cnfStyle w:val="000000000000" w:firstRow="0" w:lastRow="0" w:firstColumn="0" w:lastColumn="0" w:oddVBand="0" w:evenVBand="0" w:oddHBand="0" w:evenHBand="0" w:firstRowFirstColumn="0" w:firstRowLastColumn="0" w:lastRowFirstColumn="0" w:lastRowLastColumn="0"/>
            </w:pPr>
            <w:r w:rsidRPr="00B80109">
              <w:t>293,97</w:t>
            </w:r>
          </w:p>
        </w:tc>
        <w:tc>
          <w:tcPr>
            <w:tcW w:w="1164" w:type="dxa"/>
            <w:noWrap/>
            <w:hideMark/>
          </w:tcPr>
          <w:p w14:paraId="492D6979" w14:textId="77777777" w:rsidR="00CF7D30" w:rsidRPr="00B80109" w:rsidRDefault="00CF7D30" w:rsidP="00213D14">
            <w:pPr>
              <w:spacing w:line="360" w:lineRule="auto"/>
              <w:jc w:val="center"/>
              <w:cnfStyle w:val="000000000000" w:firstRow="0" w:lastRow="0" w:firstColumn="0" w:lastColumn="0" w:oddVBand="0" w:evenVBand="0" w:oddHBand="0" w:evenHBand="0" w:firstRowFirstColumn="0" w:firstRowLastColumn="0" w:lastRowFirstColumn="0" w:lastRowLastColumn="0"/>
            </w:pPr>
            <w:r w:rsidRPr="00B80109">
              <w:t>304,07</w:t>
            </w:r>
          </w:p>
        </w:tc>
        <w:tc>
          <w:tcPr>
            <w:tcW w:w="1000" w:type="dxa"/>
            <w:noWrap/>
            <w:hideMark/>
          </w:tcPr>
          <w:p w14:paraId="6E341242" w14:textId="77777777" w:rsidR="00CF7D30" w:rsidRPr="00B80109" w:rsidRDefault="00CF7D30" w:rsidP="00213D14">
            <w:pPr>
              <w:spacing w:line="360" w:lineRule="auto"/>
              <w:jc w:val="center"/>
              <w:cnfStyle w:val="000000000000" w:firstRow="0" w:lastRow="0" w:firstColumn="0" w:lastColumn="0" w:oddVBand="0" w:evenVBand="0" w:oddHBand="0" w:evenHBand="0" w:firstRowFirstColumn="0" w:firstRowLastColumn="0" w:lastRowFirstColumn="0" w:lastRowLastColumn="0"/>
            </w:pPr>
            <w:r w:rsidRPr="00B80109">
              <w:t>22,12</w:t>
            </w:r>
          </w:p>
        </w:tc>
        <w:tc>
          <w:tcPr>
            <w:tcW w:w="847" w:type="dxa"/>
            <w:noWrap/>
            <w:hideMark/>
          </w:tcPr>
          <w:p w14:paraId="5EAD5CDE" w14:textId="77777777" w:rsidR="00CF7D30" w:rsidRPr="00B80109" w:rsidRDefault="00CF7D30" w:rsidP="00213D14">
            <w:pPr>
              <w:spacing w:line="360" w:lineRule="auto"/>
              <w:jc w:val="center"/>
              <w:cnfStyle w:val="000000000000" w:firstRow="0" w:lastRow="0" w:firstColumn="0" w:lastColumn="0" w:oddVBand="0" w:evenVBand="0" w:oddHBand="0" w:evenHBand="0" w:firstRowFirstColumn="0" w:firstRowLastColumn="0" w:lastRowFirstColumn="0" w:lastRowLastColumn="0"/>
            </w:pPr>
            <w:r w:rsidRPr="00B80109">
              <w:t>20</w:t>
            </w:r>
          </w:p>
        </w:tc>
        <w:tc>
          <w:tcPr>
            <w:tcW w:w="846" w:type="dxa"/>
            <w:noWrap/>
            <w:hideMark/>
          </w:tcPr>
          <w:p w14:paraId="3BD0AA42" w14:textId="77777777" w:rsidR="00CF7D30" w:rsidRPr="00B80109" w:rsidRDefault="00CF7D30" w:rsidP="00213D14">
            <w:pPr>
              <w:spacing w:line="360" w:lineRule="auto"/>
              <w:jc w:val="center"/>
              <w:cnfStyle w:val="000000000000" w:firstRow="0" w:lastRow="0" w:firstColumn="0" w:lastColumn="0" w:oddVBand="0" w:evenVBand="0" w:oddHBand="0" w:evenHBand="0" w:firstRowFirstColumn="0" w:firstRowLastColumn="0" w:lastRowFirstColumn="0" w:lastRowLastColumn="0"/>
            </w:pPr>
            <w:r w:rsidRPr="00B80109">
              <w:t>1620</w:t>
            </w:r>
          </w:p>
        </w:tc>
      </w:tr>
      <w:tr w:rsidR="00CF7D30" w:rsidRPr="00B80109" w14:paraId="3F55D549" w14:textId="77777777" w:rsidTr="00137F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3" w:type="dxa"/>
            <w:noWrap/>
            <w:hideMark/>
          </w:tcPr>
          <w:p w14:paraId="2BB1F3A9" w14:textId="77777777" w:rsidR="00CF7D30" w:rsidRPr="00B80109" w:rsidRDefault="00CF7D30" w:rsidP="00213D14">
            <w:pPr>
              <w:spacing w:line="360" w:lineRule="auto"/>
              <w:jc w:val="both"/>
            </w:pPr>
            <w:r w:rsidRPr="00B80109">
              <w:t>Tetthet bjørk/da</w:t>
            </w:r>
          </w:p>
        </w:tc>
        <w:tc>
          <w:tcPr>
            <w:tcW w:w="1692" w:type="dxa"/>
            <w:noWrap/>
            <w:hideMark/>
          </w:tcPr>
          <w:p w14:paraId="64DD6E03" w14:textId="77777777" w:rsidR="00CF7D30" w:rsidRPr="00B80109" w:rsidRDefault="00CF7D30" w:rsidP="00213D14">
            <w:pPr>
              <w:spacing w:line="360" w:lineRule="auto"/>
              <w:jc w:val="center"/>
              <w:cnfStyle w:val="000000100000" w:firstRow="0" w:lastRow="0" w:firstColumn="0" w:lastColumn="0" w:oddVBand="0" w:evenVBand="0" w:oddHBand="1" w:evenHBand="0" w:firstRowFirstColumn="0" w:firstRowLastColumn="0" w:lastRowFirstColumn="0" w:lastRowLastColumn="0"/>
            </w:pPr>
            <w:r w:rsidRPr="00B80109">
              <w:t>161,16</w:t>
            </w:r>
          </w:p>
        </w:tc>
        <w:tc>
          <w:tcPr>
            <w:tcW w:w="1164" w:type="dxa"/>
            <w:noWrap/>
            <w:hideMark/>
          </w:tcPr>
          <w:p w14:paraId="2A74C70F" w14:textId="77777777" w:rsidR="00CF7D30" w:rsidRPr="00B80109" w:rsidRDefault="00CF7D30" w:rsidP="00213D14">
            <w:pPr>
              <w:spacing w:line="360" w:lineRule="auto"/>
              <w:jc w:val="center"/>
              <w:cnfStyle w:val="000000100000" w:firstRow="0" w:lastRow="0" w:firstColumn="0" w:lastColumn="0" w:oddVBand="0" w:evenVBand="0" w:oddHBand="1" w:evenHBand="0" w:firstRowFirstColumn="0" w:firstRowLastColumn="0" w:lastRowFirstColumn="0" w:lastRowLastColumn="0"/>
            </w:pPr>
            <w:r w:rsidRPr="00B80109">
              <w:t>350,46</w:t>
            </w:r>
          </w:p>
        </w:tc>
        <w:tc>
          <w:tcPr>
            <w:tcW w:w="1000" w:type="dxa"/>
            <w:noWrap/>
            <w:hideMark/>
          </w:tcPr>
          <w:p w14:paraId="5D055FF1" w14:textId="77777777" w:rsidR="00CF7D30" w:rsidRPr="00B80109" w:rsidRDefault="00CF7D30" w:rsidP="00213D14">
            <w:pPr>
              <w:spacing w:line="360" w:lineRule="auto"/>
              <w:jc w:val="center"/>
              <w:cnfStyle w:val="000000100000" w:firstRow="0" w:lastRow="0" w:firstColumn="0" w:lastColumn="0" w:oddVBand="0" w:evenVBand="0" w:oddHBand="1" w:evenHBand="0" w:firstRowFirstColumn="0" w:firstRowLastColumn="0" w:lastRowFirstColumn="0" w:lastRowLastColumn="0"/>
            </w:pPr>
            <w:r w:rsidRPr="00B80109">
              <w:t>25,49</w:t>
            </w:r>
          </w:p>
        </w:tc>
        <w:tc>
          <w:tcPr>
            <w:tcW w:w="847" w:type="dxa"/>
            <w:noWrap/>
            <w:hideMark/>
          </w:tcPr>
          <w:p w14:paraId="323E840F" w14:textId="77777777" w:rsidR="00CF7D30" w:rsidRPr="00B80109" w:rsidRDefault="00CF7D30" w:rsidP="00213D14">
            <w:pPr>
              <w:spacing w:line="360" w:lineRule="auto"/>
              <w:jc w:val="center"/>
              <w:cnfStyle w:val="000000100000" w:firstRow="0" w:lastRow="0" w:firstColumn="0" w:lastColumn="0" w:oddVBand="0" w:evenVBand="0" w:oddHBand="1" w:evenHBand="0" w:firstRowFirstColumn="0" w:firstRowLastColumn="0" w:lastRowFirstColumn="0" w:lastRowLastColumn="0"/>
            </w:pPr>
            <w:r w:rsidRPr="00B80109">
              <w:t>0</w:t>
            </w:r>
          </w:p>
        </w:tc>
        <w:tc>
          <w:tcPr>
            <w:tcW w:w="846" w:type="dxa"/>
            <w:noWrap/>
            <w:hideMark/>
          </w:tcPr>
          <w:p w14:paraId="235CEF52" w14:textId="77777777" w:rsidR="00CF7D30" w:rsidRPr="00B80109" w:rsidRDefault="00CF7D30" w:rsidP="00213D14">
            <w:pPr>
              <w:spacing w:line="360" w:lineRule="auto"/>
              <w:jc w:val="center"/>
              <w:cnfStyle w:val="000000100000" w:firstRow="0" w:lastRow="0" w:firstColumn="0" w:lastColumn="0" w:oddVBand="0" w:evenVBand="0" w:oddHBand="1" w:evenHBand="0" w:firstRowFirstColumn="0" w:firstRowLastColumn="0" w:lastRowFirstColumn="0" w:lastRowLastColumn="0"/>
            </w:pPr>
            <w:r w:rsidRPr="00B80109">
              <w:t>3800</w:t>
            </w:r>
          </w:p>
        </w:tc>
      </w:tr>
      <w:tr w:rsidR="00CF7D30" w:rsidRPr="00B80109" w14:paraId="35511B04" w14:textId="77777777" w:rsidTr="00137F3B">
        <w:trPr>
          <w:trHeight w:val="300"/>
        </w:trPr>
        <w:tc>
          <w:tcPr>
            <w:cnfStyle w:val="001000000000" w:firstRow="0" w:lastRow="0" w:firstColumn="1" w:lastColumn="0" w:oddVBand="0" w:evenVBand="0" w:oddHBand="0" w:evenHBand="0" w:firstRowFirstColumn="0" w:firstRowLastColumn="0" w:lastRowFirstColumn="0" w:lastRowLastColumn="0"/>
            <w:tcW w:w="3523" w:type="dxa"/>
            <w:noWrap/>
            <w:hideMark/>
          </w:tcPr>
          <w:p w14:paraId="5AE429B5" w14:textId="171C0D9E" w:rsidR="00CF7D30" w:rsidRPr="00B80109" w:rsidRDefault="00CF7D30" w:rsidP="00294235">
            <w:pPr>
              <w:spacing w:line="360" w:lineRule="auto"/>
            </w:pPr>
            <w:r w:rsidRPr="00B80109">
              <w:t>ROS-arter</w:t>
            </w:r>
            <w:r>
              <w:t xml:space="preserve"> tilstede/ikke tilstede</w:t>
            </w:r>
          </w:p>
        </w:tc>
        <w:tc>
          <w:tcPr>
            <w:tcW w:w="1692" w:type="dxa"/>
            <w:noWrap/>
            <w:hideMark/>
          </w:tcPr>
          <w:p w14:paraId="7E20FCEF" w14:textId="77777777" w:rsidR="00CF7D30" w:rsidRPr="00B80109" w:rsidRDefault="00CF7D30" w:rsidP="00213D14">
            <w:pPr>
              <w:spacing w:line="360" w:lineRule="auto"/>
              <w:jc w:val="center"/>
              <w:cnfStyle w:val="000000000000" w:firstRow="0" w:lastRow="0" w:firstColumn="0" w:lastColumn="0" w:oddVBand="0" w:evenVBand="0" w:oddHBand="0" w:evenHBand="0" w:firstRowFirstColumn="0" w:firstRowLastColumn="0" w:lastRowFirstColumn="0" w:lastRowLastColumn="0"/>
            </w:pPr>
            <w:r w:rsidRPr="00B80109">
              <w:t>0,20</w:t>
            </w:r>
          </w:p>
        </w:tc>
        <w:tc>
          <w:tcPr>
            <w:tcW w:w="1164" w:type="dxa"/>
            <w:noWrap/>
            <w:hideMark/>
          </w:tcPr>
          <w:p w14:paraId="22C71003" w14:textId="77777777" w:rsidR="00CF7D30" w:rsidRPr="00B80109" w:rsidRDefault="00CF7D30" w:rsidP="00213D14">
            <w:pPr>
              <w:spacing w:line="360" w:lineRule="auto"/>
              <w:jc w:val="center"/>
              <w:cnfStyle w:val="000000000000" w:firstRow="0" w:lastRow="0" w:firstColumn="0" w:lastColumn="0" w:oddVBand="0" w:evenVBand="0" w:oddHBand="0" w:evenHBand="0" w:firstRowFirstColumn="0" w:firstRowLastColumn="0" w:lastRowFirstColumn="0" w:lastRowLastColumn="0"/>
            </w:pPr>
            <w:r w:rsidRPr="00B80109">
              <w:t>0,49</w:t>
            </w:r>
          </w:p>
        </w:tc>
        <w:tc>
          <w:tcPr>
            <w:tcW w:w="1000" w:type="dxa"/>
            <w:noWrap/>
            <w:hideMark/>
          </w:tcPr>
          <w:p w14:paraId="49BE168F" w14:textId="77777777" w:rsidR="00CF7D30" w:rsidRPr="00B80109" w:rsidRDefault="00CF7D30" w:rsidP="00213D14">
            <w:pPr>
              <w:spacing w:line="360" w:lineRule="auto"/>
              <w:jc w:val="center"/>
              <w:cnfStyle w:val="000000000000" w:firstRow="0" w:lastRow="0" w:firstColumn="0" w:lastColumn="0" w:oddVBand="0" w:evenVBand="0" w:oddHBand="0" w:evenHBand="0" w:firstRowFirstColumn="0" w:firstRowLastColumn="0" w:lastRowFirstColumn="0" w:lastRowLastColumn="0"/>
            </w:pPr>
            <w:r w:rsidRPr="00B80109">
              <w:t>0,04</w:t>
            </w:r>
          </w:p>
        </w:tc>
        <w:tc>
          <w:tcPr>
            <w:tcW w:w="847" w:type="dxa"/>
            <w:noWrap/>
            <w:hideMark/>
          </w:tcPr>
          <w:p w14:paraId="1C745321" w14:textId="77777777" w:rsidR="00CF7D30" w:rsidRPr="00B80109" w:rsidRDefault="00CF7D30" w:rsidP="00213D14">
            <w:pPr>
              <w:spacing w:line="360" w:lineRule="auto"/>
              <w:jc w:val="center"/>
              <w:cnfStyle w:val="000000000000" w:firstRow="0" w:lastRow="0" w:firstColumn="0" w:lastColumn="0" w:oddVBand="0" w:evenVBand="0" w:oddHBand="0" w:evenHBand="0" w:firstRowFirstColumn="0" w:firstRowLastColumn="0" w:lastRowFirstColumn="0" w:lastRowLastColumn="0"/>
            </w:pPr>
            <w:r w:rsidRPr="00B80109">
              <w:t>0</w:t>
            </w:r>
          </w:p>
        </w:tc>
        <w:tc>
          <w:tcPr>
            <w:tcW w:w="846" w:type="dxa"/>
            <w:noWrap/>
            <w:hideMark/>
          </w:tcPr>
          <w:p w14:paraId="35A5D109" w14:textId="77777777" w:rsidR="00CF7D30" w:rsidRPr="00B80109" w:rsidRDefault="00CF7D30" w:rsidP="00213D14">
            <w:pPr>
              <w:spacing w:line="360" w:lineRule="auto"/>
              <w:jc w:val="center"/>
              <w:cnfStyle w:val="000000000000" w:firstRow="0" w:lastRow="0" w:firstColumn="0" w:lastColumn="0" w:oddVBand="0" w:evenVBand="0" w:oddHBand="0" w:evenHBand="0" w:firstRowFirstColumn="0" w:firstRowLastColumn="0" w:lastRowFirstColumn="0" w:lastRowLastColumn="0"/>
            </w:pPr>
            <w:r w:rsidRPr="00B80109">
              <w:t>4</w:t>
            </w:r>
          </w:p>
        </w:tc>
      </w:tr>
      <w:tr w:rsidR="00CF7D30" w:rsidRPr="00B80109" w14:paraId="7E369748" w14:textId="77777777" w:rsidTr="00137F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3" w:type="dxa"/>
            <w:noWrap/>
            <w:hideMark/>
          </w:tcPr>
          <w:p w14:paraId="03862CA4" w14:textId="2DDE0FD6" w:rsidR="00CF7D30" w:rsidRPr="00B80109" w:rsidRDefault="00CF7D30" w:rsidP="00213D14">
            <w:pPr>
              <w:spacing w:line="360" w:lineRule="auto"/>
              <w:jc w:val="both"/>
            </w:pPr>
            <w:r w:rsidRPr="00B80109">
              <w:t>H.o.h.</w:t>
            </w:r>
            <w:r>
              <w:t xml:space="preserve"> (m)</w:t>
            </w:r>
          </w:p>
        </w:tc>
        <w:tc>
          <w:tcPr>
            <w:tcW w:w="1692" w:type="dxa"/>
            <w:noWrap/>
            <w:hideMark/>
          </w:tcPr>
          <w:p w14:paraId="4D6B4E4B" w14:textId="77777777" w:rsidR="00CF7D30" w:rsidRPr="00B80109" w:rsidRDefault="00CF7D30" w:rsidP="00213D14">
            <w:pPr>
              <w:spacing w:line="360" w:lineRule="auto"/>
              <w:jc w:val="center"/>
              <w:cnfStyle w:val="000000100000" w:firstRow="0" w:lastRow="0" w:firstColumn="0" w:lastColumn="0" w:oddVBand="0" w:evenVBand="0" w:oddHBand="1" w:evenHBand="0" w:firstRowFirstColumn="0" w:firstRowLastColumn="0" w:lastRowFirstColumn="0" w:lastRowLastColumn="0"/>
            </w:pPr>
            <w:r w:rsidRPr="00B80109">
              <w:t>474,53</w:t>
            </w:r>
          </w:p>
        </w:tc>
        <w:tc>
          <w:tcPr>
            <w:tcW w:w="1164" w:type="dxa"/>
            <w:noWrap/>
            <w:hideMark/>
          </w:tcPr>
          <w:p w14:paraId="3A419477" w14:textId="77777777" w:rsidR="00CF7D30" w:rsidRPr="00B80109" w:rsidRDefault="00CF7D30" w:rsidP="00213D14">
            <w:pPr>
              <w:spacing w:line="360" w:lineRule="auto"/>
              <w:jc w:val="center"/>
              <w:cnfStyle w:val="000000100000" w:firstRow="0" w:lastRow="0" w:firstColumn="0" w:lastColumn="0" w:oddVBand="0" w:evenVBand="0" w:oddHBand="1" w:evenHBand="0" w:firstRowFirstColumn="0" w:firstRowLastColumn="0" w:lastRowFirstColumn="0" w:lastRowLastColumn="0"/>
            </w:pPr>
            <w:r w:rsidRPr="00B80109">
              <w:t>81,84</w:t>
            </w:r>
          </w:p>
        </w:tc>
        <w:tc>
          <w:tcPr>
            <w:tcW w:w="1000" w:type="dxa"/>
            <w:noWrap/>
            <w:hideMark/>
          </w:tcPr>
          <w:p w14:paraId="00E9794B" w14:textId="77777777" w:rsidR="00CF7D30" w:rsidRPr="00B80109" w:rsidRDefault="00CF7D30" w:rsidP="00213D14">
            <w:pPr>
              <w:spacing w:line="360" w:lineRule="auto"/>
              <w:jc w:val="center"/>
              <w:cnfStyle w:val="000000100000" w:firstRow="0" w:lastRow="0" w:firstColumn="0" w:lastColumn="0" w:oddVBand="0" w:evenVBand="0" w:oddHBand="1" w:evenHBand="0" w:firstRowFirstColumn="0" w:firstRowLastColumn="0" w:lastRowFirstColumn="0" w:lastRowLastColumn="0"/>
            </w:pPr>
            <w:r w:rsidRPr="00B80109">
              <w:t>6,02</w:t>
            </w:r>
          </w:p>
        </w:tc>
        <w:tc>
          <w:tcPr>
            <w:tcW w:w="847" w:type="dxa"/>
            <w:noWrap/>
            <w:hideMark/>
          </w:tcPr>
          <w:p w14:paraId="17DEE07B" w14:textId="77777777" w:rsidR="00CF7D30" w:rsidRPr="00B80109" w:rsidRDefault="00CF7D30" w:rsidP="00213D14">
            <w:pPr>
              <w:spacing w:line="360" w:lineRule="auto"/>
              <w:jc w:val="center"/>
              <w:cnfStyle w:val="000000100000" w:firstRow="0" w:lastRow="0" w:firstColumn="0" w:lastColumn="0" w:oddVBand="0" w:evenVBand="0" w:oddHBand="1" w:evenHBand="0" w:firstRowFirstColumn="0" w:firstRowLastColumn="0" w:lastRowFirstColumn="0" w:lastRowLastColumn="0"/>
            </w:pPr>
            <w:r w:rsidRPr="00B80109">
              <w:t>286</w:t>
            </w:r>
          </w:p>
        </w:tc>
        <w:tc>
          <w:tcPr>
            <w:tcW w:w="846" w:type="dxa"/>
            <w:noWrap/>
            <w:hideMark/>
          </w:tcPr>
          <w:p w14:paraId="5C5684EE" w14:textId="77777777" w:rsidR="00CF7D30" w:rsidRPr="00B80109" w:rsidRDefault="00CF7D30" w:rsidP="00213D14">
            <w:pPr>
              <w:spacing w:line="360" w:lineRule="auto"/>
              <w:jc w:val="center"/>
              <w:cnfStyle w:val="000000100000" w:firstRow="0" w:lastRow="0" w:firstColumn="0" w:lastColumn="0" w:oddVBand="0" w:evenVBand="0" w:oddHBand="1" w:evenHBand="0" w:firstRowFirstColumn="0" w:firstRowLastColumn="0" w:lastRowFirstColumn="0" w:lastRowLastColumn="0"/>
            </w:pPr>
            <w:r w:rsidRPr="00B80109">
              <w:t>644</w:t>
            </w:r>
          </w:p>
        </w:tc>
      </w:tr>
    </w:tbl>
    <w:p w14:paraId="5EFF6605" w14:textId="06BDBD70" w:rsidR="008367E7" w:rsidRDefault="008367E7" w:rsidP="009F1177">
      <w:pPr>
        <w:spacing w:after="0" w:line="360" w:lineRule="auto"/>
        <w:jc w:val="both"/>
        <w:rPr>
          <w:color w:val="FF0000"/>
        </w:rPr>
      </w:pPr>
    </w:p>
    <w:p w14:paraId="7F5CC484" w14:textId="58C6F133" w:rsidR="009E5691" w:rsidRDefault="009E5691" w:rsidP="00AB3ECD">
      <w:pPr>
        <w:rPr>
          <w:color w:val="FF0000"/>
        </w:rPr>
      </w:pPr>
    </w:p>
    <w:p w14:paraId="1F07C738" w14:textId="1EF4CE81" w:rsidR="009F1177" w:rsidRPr="00A6358C" w:rsidRDefault="004C559F" w:rsidP="009F1177">
      <w:pPr>
        <w:pStyle w:val="Overskrift2"/>
        <w:numPr>
          <w:ilvl w:val="1"/>
          <w:numId w:val="1"/>
        </w:numPr>
      </w:pPr>
      <w:bookmarkStart w:id="12" w:name="_Toc7102027"/>
      <w:r>
        <w:t>Dataanalyser</w:t>
      </w:r>
      <w:bookmarkEnd w:id="12"/>
    </w:p>
    <w:p w14:paraId="5F13F31A" w14:textId="77777777" w:rsidR="0010221D" w:rsidRDefault="0010221D" w:rsidP="009F1177">
      <w:pPr>
        <w:spacing w:line="360" w:lineRule="auto"/>
        <w:jc w:val="both"/>
        <w:rPr>
          <w:rFonts w:cs="Times New Roman"/>
        </w:rPr>
      </w:pPr>
    </w:p>
    <w:p w14:paraId="62B8F5E3" w14:textId="660EA084" w:rsidR="004C3BB0" w:rsidRDefault="00BC6F42" w:rsidP="00D918C7">
      <w:pPr>
        <w:pStyle w:val="Ingenmellomrom"/>
      </w:pPr>
      <w:r>
        <w:t xml:space="preserve">Jeg </w:t>
      </w:r>
      <w:r w:rsidR="000B6CDF">
        <w:t>utført</w:t>
      </w:r>
      <w:r w:rsidR="00F45C8C">
        <w:t>e</w:t>
      </w:r>
      <w:r w:rsidR="000B6CDF">
        <w:t xml:space="preserve"> </w:t>
      </w:r>
      <w:r>
        <w:t xml:space="preserve">en ANCOVA (kovariansanalyse) </w:t>
      </w:r>
      <w:r w:rsidRPr="009F1177">
        <w:t xml:space="preserve">ved bruk av lineær modell med tilbakeseleksjon i </w:t>
      </w:r>
      <w:r w:rsidR="00DF42D9" w:rsidRPr="009F1177">
        <w:t>R x64 3.5.2 (R Core Team 201</w:t>
      </w:r>
      <w:r w:rsidR="00DF42D9">
        <w:t>8</w:t>
      </w:r>
      <w:r w:rsidR="00DF42D9" w:rsidRPr="009F1177">
        <w:t>) hvor jeg lastet ned pakken R Commander (Rcmdr) inne i programmet R (1 (Fox, J. og Bouchet-Valat, M. 201</w:t>
      </w:r>
      <w:r w:rsidR="00DF42D9">
        <w:t>8</w:t>
      </w:r>
      <w:r w:rsidR="00DF42D9" w:rsidRPr="009F1177">
        <w:t xml:space="preserve">), pakken i R 3.5.2. </w:t>
      </w:r>
      <w:r>
        <w:t>De</w:t>
      </w:r>
      <w:r w:rsidR="00B512D9">
        <w:t>nne analysen</w:t>
      </w:r>
      <w:r>
        <w:t xml:space="preserve"> er </w:t>
      </w:r>
      <w:r w:rsidR="00B512D9">
        <w:t>utført</w:t>
      </w:r>
      <w:r>
        <w:t xml:space="preserve"> for hver av problemstillingene. Her undersøkte jeg p-verdi for alle </w:t>
      </w:r>
      <w:r w:rsidR="00EA644B">
        <w:t>forklarings</w:t>
      </w:r>
      <w:r>
        <w:t>variablene, og tilbakeselekterte den høyeste verdien. Dette gjorde jeg frem til jeg kun hadde signifikante verdier (kritisk p-verdi = 0,05)</w:t>
      </w:r>
      <w:r w:rsidRPr="00783009">
        <w:t>,</w:t>
      </w:r>
      <w:r>
        <w:t xml:space="preserve"> eller verdier som viste en trend (p-verdi = 0,05 – 0,1), med i modellen.</w:t>
      </w:r>
      <w:r w:rsidRPr="009076A1">
        <w:t xml:space="preserve"> </w:t>
      </w:r>
      <w:r w:rsidRPr="009F1177">
        <w:t xml:space="preserve"> </w:t>
      </w:r>
      <w:r w:rsidR="00B512D9">
        <w:t xml:space="preserve">Alle verdier som </w:t>
      </w:r>
      <w:r w:rsidR="00806925">
        <w:t>var</w:t>
      </w:r>
      <w:r w:rsidR="00B512D9">
        <w:t xml:space="preserve"> signifikante eller viser en trend </w:t>
      </w:r>
      <w:r w:rsidR="00806925">
        <w:t>ble</w:t>
      </w:r>
      <w:r w:rsidR="00B512D9" w:rsidRPr="00783009">
        <w:t xml:space="preserve"> satt opp i</w:t>
      </w:r>
      <w:r w:rsidR="00B512D9">
        <w:t xml:space="preserve"> tabell og illustrert med</w:t>
      </w:r>
      <w:r w:rsidR="00B512D9" w:rsidRPr="00783009">
        <w:t xml:space="preserve"> figur ved bruk av Effect plot i Rcmdr.</w:t>
      </w:r>
    </w:p>
    <w:p w14:paraId="4D266E3F" w14:textId="5E5F5C39" w:rsidR="004C3BB0" w:rsidRDefault="004C3BB0" w:rsidP="00D918C7">
      <w:pPr>
        <w:pStyle w:val="Ingenmellomrom"/>
      </w:pPr>
    </w:p>
    <w:p w14:paraId="1C8C19B1" w14:textId="34A625F0" w:rsidR="0010221D" w:rsidRDefault="0010221D" w:rsidP="00D918C7">
      <w:pPr>
        <w:pStyle w:val="Ingenmellomrom"/>
      </w:pPr>
      <w:r w:rsidRPr="009F1177">
        <w:lastRenderedPageBreak/>
        <w:t xml:space="preserve">Den </w:t>
      </w:r>
      <w:r>
        <w:t>første</w:t>
      </w:r>
      <w:r w:rsidRPr="009F1177">
        <w:t xml:space="preserve"> problemstillingen var hvordan elgen fordeler seg i terrenget i forhold til avstand til </w:t>
      </w:r>
      <w:r w:rsidR="004212B6">
        <w:t>hovedvei og skogsbil</w:t>
      </w:r>
      <w:r w:rsidRPr="009F1177">
        <w:t xml:space="preserve">vei. For denne analysen </w:t>
      </w:r>
      <w:r w:rsidR="00910E1D">
        <w:t>var</w:t>
      </w:r>
      <w:r w:rsidRPr="009F1177">
        <w:t xml:space="preserve"> </w:t>
      </w:r>
      <w:r w:rsidR="00CA15A5">
        <w:t>forklaringsvariablene</w:t>
      </w:r>
      <w:r w:rsidRPr="009F1177">
        <w:t xml:space="preserve">: avstand til hovedvei (kvantitativ, kontinuerlig), avstand til skogsbilvei (kvantitativ, kontinuerlig), høyde over havet (kvantitativ, kontinuerlig), tilstedeværelse av ROS-arter (kategorisk, binær), vegetasjonstype (kategorisk, nominal), furu per dekar (kvantitativ, kontinuerlig) og bjørk per dekar (kvantitativ, kontinuerlig). </w:t>
      </w:r>
      <w:r w:rsidR="00CA15A5">
        <w:t>Responsvariablene</w:t>
      </w:r>
      <w:r w:rsidRPr="009F1177">
        <w:t xml:space="preserve"> </w:t>
      </w:r>
      <w:r w:rsidR="00910E1D">
        <w:t>var</w:t>
      </w:r>
      <w:r w:rsidRPr="009F1177">
        <w:t xml:space="preserve"> antall elgmøkk</w:t>
      </w:r>
      <w:r w:rsidR="007F05A4">
        <w:t>hauger</w:t>
      </w:r>
      <w:r w:rsidRPr="009F1177">
        <w:t xml:space="preserve"> pr. 100 m</w:t>
      </w:r>
      <w:r w:rsidRPr="009F1177">
        <w:rPr>
          <w:vertAlign w:val="superscript"/>
        </w:rPr>
        <w:t>2</w:t>
      </w:r>
      <w:r w:rsidRPr="009F1177">
        <w:t xml:space="preserve"> (kvantitativ, antall).</w:t>
      </w:r>
      <w:r w:rsidRPr="00783009">
        <w:t xml:space="preserve"> </w:t>
      </w:r>
    </w:p>
    <w:p w14:paraId="37D8DC4F" w14:textId="77777777" w:rsidR="0010221D" w:rsidRDefault="0010221D" w:rsidP="00D918C7">
      <w:pPr>
        <w:pStyle w:val="Ingenmellomrom"/>
      </w:pPr>
    </w:p>
    <w:p w14:paraId="36BAAED2" w14:textId="35926DDE" w:rsidR="00C45A87" w:rsidRDefault="009F1177" w:rsidP="00D918C7">
      <w:pPr>
        <w:pStyle w:val="Ingenmellomrom"/>
      </w:pPr>
      <w:r w:rsidRPr="009F1177">
        <w:t xml:space="preserve">Den </w:t>
      </w:r>
      <w:r w:rsidR="00790615">
        <w:t>andre</w:t>
      </w:r>
      <w:r w:rsidRPr="009F1177">
        <w:t xml:space="preserve"> problemstillingen var om avstand til hovedvei og skogsbilvei kan påvirke andelen skadd furu. </w:t>
      </w:r>
      <w:r w:rsidR="004542D6">
        <w:t>Forklaringsvariablene</w:t>
      </w:r>
      <w:r w:rsidRPr="009F1177">
        <w:t xml:space="preserve"> i denne analysen </w:t>
      </w:r>
      <w:r w:rsidR="00910E1D">
        <w:t>var</w:t>
      </w:r>
      <w:r w:rsidRPr="009F1177">
        <w:t xml:space="preserve"> avstand til hovedvei (kvantitativ, kontinuerlig), avstand til skogsbilvei (kvantitativ, kontinuerlig), høyde over havet (kvantitativ, kontinuerlig), tilstedeværelse av ROS-arter (kategorisk, binær), vegetasjonstype (kategorisk, nominal), antall elgmøkk</w:t>
      </w:r>
      <w:r w:rsidR="007F05A4">
        <w:t>hauger</w:t>
      </w:r>
      <w:r w:rsidRPr="009F1177">
        <w:t xml:space="preserve"> pr. 100 m</w:t>
      </w:r>
      <w:r w:rsidRPr="009F1177">
        <w:rPr>
          <w:vertAlign w:val="superscript"/>
        </w:rPr>
        <w:t>2</w:t>
      </w:r>
      <w:r w:rsidRPr="009F1177">
        <w:t xml:space="preserve"> (kvantitativ, antall), furu per dekar (kvantitativ, kontinuerlig) og bjørk per dekar (kvantitativ, kontinuerlig). </w:t>
      </w:r>
      <w:r w:rsidR="004542D6">
        <w:t>Responsvariabelen</w:t>
      </w:r>
      <w:r w:rsidRPr="009F1177">
        <w:t xml:space="preserve"> </w:t>
      </w:r>
      <w:r w:rsidR="00910E1D">
        <w:t>var</w:t>
      </w:r>
      <w:r w:rsidRPr="009F1177">
        <w:t xml:space="preserve"> andel skadd furu (kvantitativ, kontinuerlig). </w:t>
      </w:r>
    </w:p>
    <w:p w14:paraId="0DFCF311" w14:textId="77777777" w:rsidR="00F83006" w:rsidRPr="00F83006" w:rsidRDefault="00F83006" w:rsidP="00D918C7">
      <w:pPr>
        <w:pStyle w:val="Ingenmellomrom"/>
      </w:pPr>
    </w:p>
    <w:p w14:paraId="34A1D305" w14:textId="4791D1B0" w:rsidR="00C40ABB" w:rsidRDefault="009F1177" w:rsidP="00766A6B">
      <w:pPr>
        <w:pStyle w:val="Ingenmellomrom"/>
      </w:pPr>
      <w:r w:rsidRPr="009F1177">
        <w:t xml:space="preserve">Den </w:t>
      </w:r>
      <w:r w:rsidR="00EA6B20">
        <w:t>tredje</w:t>
      </w:r>
      <w:r w:rsidRPr="009F1177">
        <w:t xml:space="preserve"> problemstillingen var om avstand til hovedvei og skogsbilvei kan påvirke tetthet av uskadde </w:t>
      </w:r>
      <w:r w:rsidR="003D29D3">
        <w:t>furu</w:t>
      </w:r>
      <w:r w:rsidRPr="009F1177">
        <w:t xml:space="preserve">stammer. Alle </w:t>
      </w:r>
      <w:r w:rsidR="004542D6">
        <w:t>forklaringsvariablene</w:t>
      </w:r>
      <w:r w:rsidRPr="009F1177">
        <w:t xml:space="preserve"> i denne analysen </w:t>
      </w:r>
      <w:r w:rsidR="00AC387B">
        <w:t>var</w:t>
      </w:r>
      <w:r w:rsidRPr="009F1177">
        <w:t xml:space="preserve"> lik som </w:t>
      </w:r>
      <w:r w:rsidR="00F13570">
        <w:t xml:space="preserve">i </w:t>
      </w:r>
      <w:r w:rsidR="002734B4">
        <w:t>analysen</w:t>
      </w:r>
      <w:r w:rsidR="00F13570">
        <w:t xml:space="preserve"> av andel skadd furu</w:t>
      </w:r>
      <w:r w:rsidRPr="009F1177">
        <w:t xml:space="preserve">, mens </w:t>
      </w:r>
      <w:r w:rsidR="004542D6">
        <w:t>responsvariabelen</w:t>
      </w:r>
      <w:r w:rsidR="00B05CE0">
        <w:t xml:space="preserve"> </w:t>
      </w:r>
      <w:r w:rsidR="00AC387B">
        <w:t>var</w:t>
      </w:r>
      <w:r w:rsidRPr="009F1177">
        <w:t xml:space="preserve"> tetthet </w:t>
      </w:r>
      <w:r w:rsidR="009D6B6F">
        <w:t xml:space="preserve">av </w:t>
      </w:r>
      <w:r w:rsidRPr="009F1177">
        <w:t xml:space="preserve">uskadde </w:t>
      </w:r>
      <w:r w:rsidR="009D6B6F">
        <w:t>furu</w:t>
      </w:r>
      <w:r w:rsidRPr="009F1177">
        <w:t xml:space="preserve">stammer (kvantitativ, antall). </w:t>
      </w:r>
    </w:p>
    <w:p w14:paraId="2536EF94" w14:textId="13A76696" w:rsidR="001C6191" w:rsidRPr="000E6750" w:rsidRDefault="00C40ABB" w:rsidP="00C40ABB">
      <w:r>
        <w:br w:type="page"/>
      </w:r>
    </w:p>
    <w:p w14:paraId="152FE786" w14:textId="156BACB0" w:rsidR="00CB4F5D" w:rsidRDefault="00CB4F5D" w:rsidP="00CB4F5D">
      <w:pPr>
        <w:pStyle w:val="Overskrift1"/>
        <w:numPr>
          <w:ilvl w:val="0"/>
          <w:numId w:val="1"/>
        </w:numPr>
      </w:pPr>
      <w:bookmarkStart w:id="13" w:name="_Toc7102028"/>
      <w:r>
        <w:lastRenderedPageBreak/>
        <w:t>Resultat</w:t>
      </w:r>
      <w:bookmarkEnd w:id="13"/>
      <w:r>
        <w:t xml:space="preserve"> </w:t>
      </w:r>
    </w:p>
    <w:p w14:paraId="4737AFBD" w14:textId="77777777" w:rsidR="00AE2E1E" w:rsidRDefault="00AE2E1E" w:rsidP="00AE2E1E">
      <w:bookmarkStart w:id="14" w:name="_Hlk2272663"/>
    </w:p>
    <w:p w14:paraId="3E871D26" w14:textId="0369C5CB" w:rsidR="009076A1" w:rsidRPr="009076A1" w:rsidRDefault="003714FC" w:rsidP="009076A1">
      <w:pPr>
        <w:pStyle w:val="Overskrift2"/>
        <w:numPr>
          <w:ilvl w:val="1"/>
          <w:numId w:val="1"/>
        </w:numPr>
      </w:pPr>
      <w:bookmarkStart w:id="15" w:name="_Toc7102029"/>
      <w:bookmarkStart w:id="16" w:name="_Hlk4698189"/>
      <w:r>
        <w:t>Elgens fordeling i terrenget</w:t>
      </w:r>
      <w:bookmarkEnd w:id="15"/>
    </w:p>
    <w:p w14:paraId="607617A4" w14:textId="77777777" w:rsidR="009076A1" w:rsidRPr="009076A1" w:rsidRDefault="009076A1" w:rsidP="009076A1">
      <w:pPr>
        <w:spacing w:after="0" w:line="360" w:lineRule="auto"/>
        <w:jc w:val="both"/>
      </w:pPr>
    </w:p>
    <w:p w14:paraId="2D75CA71" w14:textId="3FF4B647" w:rsidR="009076A1" w:rsidRDefault="009076A1" w:rsidP="009076A1">
      <w:pPr>
        <w:spacing w:after="0" w:line="360" w:lineRule="auto"/>
        <w:jc w:val="both"/>
      </w:pPr>
      <w:r w:rsidRPr="009076A1">
        <w:t xml:space="preserve">Jeg fant ingen </w:t>
      </w:r>
      <w:r w:rsidR="00DF2D41">
        <w:t xml:space="preserve">signifikant </w:t>
      </w:r>
      <w:r w:rsidRPr="009076A1">
        <w:t>sammenheng mellom antall elgmøkk</w:t>
      </w:r>
      <w:r w:rsidR="00E81CE3">
        <w:t>hauger</w:t>
      </w:r>
      <w:r w:rsidRPr="009076A1">
        <w:t xml:space="preserve"> og bjørk per dekar (p = 0,87), tilstedeværelsen av ROS-arter (p = 0,65), avstand </w:t>
      </w:r>
      <w:r w:rsidRPr="006F3F1E">
        <w:t xml:space="preserve">til skogsbilvei (p = 0,41), vegetasjonstype (p = 0,39), høyde over havet (p = 0,26) eller avstand til hovedvei (p = 0,20). </w:t>
      </w:r>
      <w:r w:rsidR="00860B90" w:rsidRPr="006F3F1E">
        <w:t xml:space="preserve">Disse variablene ble derfor tilbakeselektert en etter en frem til jeg kun hadde signifikante forklaringsvariabler </w:t>
      </w:r>
      <w:r w:rsidR="00684F55">
        <w:t>igjen</w:t>
      </w:r>
      <w:r w:rsidR="00860B90" w:rsidRPr="006F3F1E">
        <w:t xml:space="preserve"> i modellen. </w:t>
      </w:r>
      <w:r w:rsidRPr="006F3F1E">
        <w:t>Derimot fant jeg en signifikant sammenheng mellom antall elgmøkk</w:t>
      </w:r>
      <w:r w:rsidR="00E81CE3">
        <w:t>hauger</w:t>
      </w:r>
      <w:r w:rsidRPr="006F3F1E">
        <w:t xml:space="preserve"> og furu per dekar (F</w:t>
      </w:r>
      <w:r w:rsidRPr="006F3F1E">
        <w:rPr>
          <w:vertAlign w:val="subscript"/>
        </w:rPr>
        <w:t>1,187</w:t>
      </w:r>
      <w:r w:rsidRPr="006F3F1E">
        <w:t>, 45,33, p = &lt; 0,001, R</w:t>
      </w:r>
      <w:r w:rsidRPr="006F3F1E">
        <w:rPr>
          <w:vertAlign w:val="superscript"/>
        </w:rPr>
        <w:t>2</w:t>
      </w:r>
      <w:r w:rsidRPr="006F3F1E">
        <w:t xml:space="preserve"> = 0,20). Når </w:t>
      </w:r>
      <w:r w:rsidRPr="009076A1">
        <w:t>antall furu per dekar økte gjorde også antall elgmøkk</w:t>
      </w:r>
      <w:r w:rsidR="00056B8F">
        <w:t xml:space="preserve">hauger </w:t>
      </w:r>
      <w:r w:rsidRPr="009076A1">
        <w:t>per</w:t>
      </w:r>
      <w:r w:rsidR="002A7937">
        <w:t xml:space="preserve"> 100</w:t>
      </w:r>
      <w:r w:rsidRPr="009076A1">
        <w:t xml:space="preserve"> m</w:t>
      </w:r>
      <w:r w:rsidRPr="009076A1">
        <w:rPr>
          <w:vertAlign w:val="superscript"/>
        </w:rPr>
        <w:t>2</w:t>
      </w:r>
      <w:r w:rsidRPr="009076A1">
        <w:t xml:space="preserve"> det samme (Figur </w:t>
      </w:r>
      <w:r w:rsidR="00B80D66">
        <w:t>5</w:t>
      </w:r>
      <w:r w:rsidR="003308FF">
        <w:t>, s. 18</w:t>
      </w:r>
      <w:r w:rsidRPr="009076A1">
        <w:t xml:space="preserve">). </w:t>
      </w:r>
    </w:p>
    <w:p w14:paraId="1AE41F0E" w14:textId="77777777" w:rsidR="009076A1" w:rsidRPr="009076A1" w:rsidRDefault="009076A1" w:rsidP="00BE05FD">
      <w:pPr>
        <w:spacing w:after="0" w:line="360" w:lineRule="auto"/>
      </w:pPr>
    </w:p>
    <w:p w14:paraId="3C8812EF" w14:textId="0D4AF29E" w:rsidR="009076A1" w:rsidRPr="009076A1" w:rsidRDefault="009076A1" w:rsidP="00996819">
      <w:pPr>
        <w:keepNext/>
        <w:spacing w:after="200" w:line="240" w:lineRule="auto"/>
        <w:jc w:val="center"/>
        <w:rPr>
          <w:i/>
          <w:iCs/>
          <w:color w:val="44546A" w:themeColor="text2"/>
          <w:sz w:val="18"/>
          <w:szCs w:val="18"/>
        </w:rPr>
      </w:pPr>
      <w:r w:rsidRPr="009076A1">
        <w:rPr>
          <w:b/>
          <w:iCs/>
          <w:sz w:val="18"/>
          <w:szCs w:val="18"/>
        </w:rPr>
        <w:t xml:space="preserve">Tabell </w:t>
      </w:r>
      <w:r w:rsidR="00AB2CC8">
        <w:rPr>
          <w:b/>
          <w:iCs/>
          <w:sz w:val="18"/>
          <w:szCs w:val="18"/>
        </w:rPr>
        <w:t>2</w:t>
      </w:r>
      <w:r w:rsidRPr="009076A1">
        <w:rPr>
          <w:b/>
          <w:iCs/>
          <w:sz w:val="18"/>
          <w:szCs w:val="18"/>
        </w:rPr>
        <w:t>.</w:t>
      </w:r>
      <w:r w:rsidRPr="009076A1">
        <w:rPr>
          <w:i/>
          <w:iCs/>
          <w:sz w:val="18"/>
          <w:szCs w:val="18"/>
        </w:rPr>
        <w:t xml:space="preserve"> Estimater fra en ANCOVA i Rcmdr som viser </w:t>
      </w:r>
      <w:r w:rsidR="00E46CD7">
        <w:rPr>
          <w:i/>
          <w:iCs/>
          <w:sz w:val="18"/>
          <w:szCs w:val="18"/>
        </w:rPr>
        <w:t>sammenhengen mellom</w:t>
      </w:r>
      <w:r w:rsidRPr="009076A1">
        <w:rPr>
          <w:i/>
          <w:iCs/>
          <w:sz w:val="18"/>
          <w:szCs w:val="18"/>
        </w:rPr>
        <w:t xml:space="preserve"> furu per dekar </w:t>
      </w:r>
      <w:r w:rsidR="00E46CD7">
        <w:rPr>
          <w:i/>
          <w:iCs/>
          <w:sz w:val="18"/>
          <w:szCs w:val="18"/>
        </w:rPr>
        <w:t xml:space="preserve">og </w:t>
      </w:r>
      <w:r w:rsidRPr="009076A1">
        <w:rPr>
          <w:i/>
          <w:iCs/>
          <w:sz w:val="18"/>
          <w:szCs w:val="18"/>
        </w:rPr>
        <w:t>antall elgmøkk</w:t>
      </w:r>
      <w:r w:rsidR="00E81CE3">
        <w:rPr>
          <w:i/>
          <w:iCs/>
          <w:sz w:val="18"/>
          <w:szCs w:val="18"/>
        </w:rPr>
        <w:t>hauger</w:t>
      </w:r>
      <w:r w:rsidRPr="009076A1">
        <w:rPr>
          <w:i/>
          <w:iCs/>
          <w:sz w:val="18"/>
          <w:szCs w:val="18"/>
        </w:rPr>
        <w:t xml:space="preserve"> per 100 m</w:t>
      </w:r>
      <w:r w:rsidRPr="009076A1">
        <w:rPr>
          <w:i/>
          <w:iCs/>
          <w:sz w:val="18"/>
          <w:szCs w:val="18"/>
          <w:vertAlign w:val="superscript"/>
        </w:rPr>
        <w:t>2</w:t>
      </w:r>
      <w:r w:rsidR="00C0011A">
        <w:rPr>
          <w:i/>
          <w:iCs/>
          <w:sz w:val="18"/>
          <w:szCs w:val="18"/>
        </w:rPr>
        <w:t>,</w:t>
      </w:r>
      <w:r w:rsidR="004C1A09">
        <w:rPr>
          <w:i/>
          <w:iCs/>
          <w:sz w:val="18"/>
          <w:szCs w:val="18"/>
        </w:rPr>
        <w:t xml:space="preserve"> i </w:t>
      </w:r>
      <w:r w:rsidR="00C0011A">
        <w:rPr>
          <w:i/>
          <w:iCs/>
          <w:sz w:val="18"/>
          <w:szCs w:val="18"/>
        </w:rPr>
        <w:t xml:space="preserve">furudominert skog i hogstklasse 2 øst i Hedmark. </w:t>
      </w:r>
      <w:r w:rsidR="00873F88">
        <w:rPr>
          <w:i/>
          <w:iCs/>
          <w:sz w:val="18"/>
          <w:szCs w:val="18"/>
        </w:rPr>
        <w:t>Det er undersøk</w:t>
      </w:r>
      <w:r w:rsidR="00636E70">
        <w:rPr>
          <w:i/>
          <w:iCs/>
          <w:sz w:val="18"/>
          <w:szCs w:val="18"/>
        </w:rPr>
        <w:t>t</w:t>
      </w:r>
      <w:r w:rsidR="00873F88">
        <w:rPr>
          <w:i/>
          <w:iCs/>
          <w:sz w:val="18"/>
          <w:szCs w:val="18"/>
        </w:rPr>
        <w:t xml:space="preserve"> beiteskader fra elg i vinterhalvåret 2017/2018.</w:t>
      </w:r>
    </w:p>
    <w:tbl>
      <w:tblPr>
        <w:tblStyle w:val="Listetabell6fargerik"/>
        <w:tblW w:w="9214" w:type="dxa"/>
        <w:tblLook w:val="04A0" w:firstRow="1" w:lastRow="0" w:firstColumn="1" w:lastColumn="0" w:noHBand="0" w:noVBand="1"/>
      </w:tblPr>
      <w:tblGrid>
        <w:gridCol w:w="2410"/>
        <w:gridCol w:w="1843"/>
        <w:gridCol w:w="2268"/>
        <w:gridCol w:w="992"/>
        <w:gridCol w:w="1701"/>
      </w:tblGrid>
      <w:tr w:rsidR="009076A1" w:rsidRPr="009076A1" w14:paraId="1A375443" w14:textId="77777777" w:rsidTr="008A6C3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4B4B332A" w14:textId="77777777" w:rsidR="009076A1" w:rsidRPr="009076A1" w:rsidRDefault="009076A1" w:rsidP="009076A1">
            <w:pPr>
              <w:spacing w:line="360" w:lineRule="auto"/>
              <w:jc w:val="center"/>
            </w:pPr>
          </w:p>
        </w:tc>
        <w:tc>
          <w:tcPr>
            <w:tcW w:w="1843" w:type="dxa"/>
            <w:noWrap/>
            <w:hideMark/>
          </w:tcPr>
          <w:p w14:paraId="1EF6B205" w14:textId="77777777" w:rsidR="009076A1" w:rsidRPr="009076A1" w:rsidRDefault="009076A1" w:rsidP="009076A1">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9076A1">
              <w:rPr>
                <w:rFonts w:cstheme="minorHAnsi"/>
              </w:rPr>
              <w:t>Estimat</w:t>
            </w:r>
          </w:p>
        </w:tc>
        <w:tc>
          <w:tcPr>
            <w:tcW w:w="2268" w:type="dxa"/>
            <w:noWrap/>
            <w:hideMark/>
          </w:tcPr>
          <w:p w14:paraId="79182289" w14:textId="77777777" w:rsidR="009076A1" w:rsidRPr="009076A1" w:rsidRDefault="009076A1" w:rsidP="009076A1">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9076A1">
              <w:rPr>
                <w:rFonts w:cstheme="minorHAnsi"/>
              </w:rPr>
              <w:t>Standardavvik</w:t>
            </w:r>
          </w:p>
        </w:tc>
        <w:tc>
          <w:tcPr>
            <w:tcW w:w="992" w:type="dxa"/>
            <w:noWrap/>
            <w:hideMark/>
          </w:tcPr>
          <w:p w14:paraId="2DF1CEDE" w14:textId="77777777" w:rsidR="009076A1" w:rsidRPr="009076A1" w:rsidRDefault="009076A1" w:rsidP="009076A1">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9076A1">
              <w:rPr>
                <w:rFonts w:cstheme="minorHAnsi"/>
              </w:rPr>
              <w:t>t-verdi</w:t>
            </w:r>
          </w:p>
        </w:tc>
        <w:tc>
          <w:tcPr>
            <w:tcW w:w="1701" w:type="dxa"/>
            <w:noWrap/>
            <w:hideMark/>
          </w:tcPr>
          <w:p w14:paraId="3099E01C" w14:textId="77777777" w:rsidR="009076A1" w:rsidRPr="009076A1" w:rsidRDefault="009076A1" w:rsidP="009076A1">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9076A1">
              <w:rPr>
                <w:rFonts w:cstheme="minorHAnsi"/>
              </w:rPr>
              <w:t>P-verdi</w:t>
            </w:r>
          </w:p>
        </w:tc>
      </w:tr>
      <w:tr w:rsidR="009076A1" w:rsidRPr="009076A1" w14:paraId="4A227D77" w14:textId="77777777" w:rsidTr="008A6C3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0" w:type="dxa"/>
            <w:noWrap/>
            <w:hideMark/>
          </w:tcPr>
          <w:p w14:paraId="57A849C2" w14:textId="77777777" w:rsidR="009076A1" w:rsidRPr="009076A1" w:rsidRDefault="009076A1" w:rsidP="009076A1">
            <w:pPr>
              <w:spacing w:line="360" w:lineRule="auto"/>
              <w:jc w:val="center"/>
            </w:pPr>
            <w:r w:rsidRPr="009076A1">
              <w:t>Krysningspunkt</w:t>
            </w:r>
          </w:p>
        </w:tc>
        <w:tc>
          <w:tcPr>
            <w:tcW w:w="1843" w:type="dxa"/>
            <w:noWrap/>
            <w:hideMark/>
          </w:tcPr>
          <w:p w14:paraId="6E2272E3" w14:textId="77777777" w:rsidR="009076A1" w:rsidRPr="009076A1" w:rsidRDefault="009076A1" w:rsidP="009076A1">
            <w:pPr>
              <w:spacing w:line="360" w:lineRule="auto"/>
              <w:jc w:val="center"/>
              <w:cnfStyle w:val="000000100000" w:firstRow="0" w:lastRow="0" w:firstColumn="0" w:lastColumn="0" w:oddVBand="0" w:evenVBand="0" w:oddHBand="1" w:evenHBand="0" w:firstRowFirstColumn="0" w:firstRowLastColumn="0" w:lastRowFirstColumn="0" w:lastRowLastColumn="0"/>
            </w:pPr>
            <w:r w:rsidRPr="009076A1">
              <w:t>-0.0200</w:t>
            </w:r>
          </w:p>
        </w:tc>
        <w:tc>
          <w:tcPr>
            <w:tcW w:w="2268" w:type="dxa"/>
            <w:noWrap/>
            <w:hideMark/>
          </w:tcPr>
          <w:p w14:paraId="3A9E5F62" w14:textId="77777777" w:rsidR="009076A1" w:rsidRPr="009076A1" w:rsidRDefault="009076A1" w:rsidP="009076A1">
            <w:pPr>
              <w:spacing w:line="360" w:lineRule="auto"/>
              <w:jc w:val="center"/>
              <w:cnfStyle w:val="000000100000" w:firstRow="0" w:lastRow="0" w:firstColumn="0" w:lastColumn="0" w:oddVBand="0" w:evenVBand="0" w:oddHBand="1" w:evenHBand="0" w:firstRowFirstColumn="0" w:firstRowLastColumn="0" w:lastRowFirstColumn="0" w:lastRowLastColumn="0"/>
            </w:pPr>
            <w:r w:rsidRPr="009076A1">
              <w:t>0.11944</w:t>
            </w:r>
          </w:p>
        </w:tc>
        <w:tc>
          <w:tcPr>
            <w:tcW w:w="992" w:type="dxa"/>
            <w:noWrap/>
            <w:hideMark/>
          </w:tcPr>
          <w:p w14:paraId="68BE0240" w14:textId="77777777" w:rsidR="009076A1" w:rsidRPr="009076A1" w:rsidRDefault="009076A1" w:rsidP="009076A1">
            <w:pPr>
              <w:spacing w:line="360" w:lineRule="auto"/>
              <w:jc w:val="center"/>
              <w:cnfStyle w:val="000000100000" w:firstRow="0" w:lastRow="0" w:firstColumn="0" w:lastColumn="0" w:oddVBand="0" w:evenVBand="0" w:oddHBand="1" w:evenHBand="0" w:firstRowFirstColumn="0" w:firstRowLastColumn="0" w:lastRowFirstColumn="0" w:lastRowLastColumn="0"/>
            </w:pPr>
            <w:r w:rsidRPr="009076A1">
              <w:t>-0.17</w:t>
            </w:r>
          </w:p>
        </w:tc>
        <w:tc>
          <w:tcPr>
            <w:tcW w:w="1701" w:type="dxa"/>
            <w:noWrap/>
            <w:hideMark/>
          </w:tcPr>
          <w:p w14:paraId="5C692E4F" w14:textId="77777777" w:rsidR="009076A1" w:rsidRPr="009076A1" w:rsidRDefault="009076A1" w:rsidP="009076A1">
            <w:pPr>
              <w:spacing w:line="360" w:lineRule="auto"/>
              <w:jc w:val="center"/>
              <w:cnfStyle w:val="000000100000" w:firstRow="0" w:lastRow="0" w:firstColumn="0" w:lastColumn="0" w:oddVBand="0" w:evenVBand="0" w:oddHBand="1" w:evenHBand="0" w:firstRowFirstColumn="0" w:firstRowLastColumn="0" w:lastRowFirstColumn="0" w:lastRowLastColumn="0"/>
            </w:pPr>
            <w:r w:rsidRPr="009076A1">
              <w:t>0.867</w:t>
            </w:r>
          </w:p>
        </w:tc>
      </w:tr>
      <w:tr w:rsidR="009076A1" w:rsidRPr="009076A1" w14:paraId="158BAEEC" w14:textId="77777777" w:rsidTr="008A6C32">
        <w:trPr>
          <w:trHeight w:val="315"/>
        </w:trPr>
        <w:tc>
          <w:tcPr>
            <w:cnfStyle w:val="001000000000" w:firstRow="0" w:lastRow="0" w:firstColumn="1" w:lastColumn="0" w:oddVBand="0" w:evenVBand="0" w:oddHBand="0" w:evenHBand="0" w:firstRowFirstColumn="0" w:firstRowLastColumn="0" w:lastRowFirstColumn="0" w:lastRowLastColumn="0"/>
            <w:tcW w:w="2410" w:type="dxa"/>
            <w:noWrap/>
            <w:hideMark/>
          </w:tcPr>
          <w:p w14:paraId="2834263C" w14:textId="77777777" w:rsidR="009076A1" w:rsidRPr="009076A1" w:rsidRDefault="009076A1" w:rsidP="009076A1">
            <w:pPr>
              <w:spacing w:line="360" w:lineRule="auto"/>
              <w:jc w:val="center"/>
            </w:pPr>
            <w:r w:rsidRPr="009076A1">
              <w:t>Furu per dekar</w:t>
            </w:r>
          </w:p>
        </w:tc>
        <w:tc>
          <w:tcPr>
            <w:tcW w:w="1843" w:type="dxa"/>
            <w:noWrap/>
            <w:hideMark/>
          </w:tcPr>
          <w:p w14:paraId="73AB83C4" w14:textId="77777777" w:rsidR="009076A1" w:rsidRPr="009076A1" w:rsidRDefault="009076A1" w:rsidP="009076A1">
            <w:pPr>
              <w:spacing w:line="360" w:lineRule="auto"/>
              <w:jc w:val="center"/>
              <w:cnfStyle w:val="000000000000" w:firstRow="0" w:lastRow="0" w:firstColumn="0" w:lastColumn="0" w:oddVBand="0" w:evenVBand="0" w:oddHBand="0" w:evenHBand="0" w:firstRowFirstColumn="0" w:firstRowLastColumn="0" w:lastRowFirstColumn="0" w:lastRowLastColumn="0"/>
            </w:pPr>
            <w:r w:rsidRPr="009076A1">
              <w:t>0.0019</w:t>
            </w:r>
          </w:p>
        </w:tc>
        <w:tc>
          <w:tcPr>
            <w:tcW w:w="2268" w:type="dxa"/>
            <w:noWrap/>
            <w:hideMark/>
          </w:tcPr>
          <w:p w14:paraId="15EAEA58" w14:textId="77777777" w:rsidR="009076A1" w:rsidRPr="009076A1" w:rsidRDefault="009076A1" w:rsidP="009076A1">
            <w:pPr>
              <w:spacing w:line="360" w:lineRule="auto"/>
              <w:jc w:val="center"/>
              <w:cnfStyle w:val="000000000000" w:firstRow="0" w:lastRow="0" w:firstColumn="0" w:lastColumn="0" w:oddVBand="0" w:evenVBand="0" w:oddHBand="0" w:evenHBand="0" w:firstRowFirstColumn="0" w:firstRowLastColumn="0" w:lastRowFirstColumn="0" w:lastRowLastColumn="0"/>
            </w:pPr>
            <w:r w:rsidRPr="009076A1">
              <w:t>0.00028</w:t>
            </w:r>
          </w:p>
        </w:tc>
        <w:tc>
          <w:tcPr>
            <w:tcW w:w="992" w:type="dxa"/>
            <w:noWrap/>
            <w:hideMark/>
          </w:tcPr>
          <w:p w14:paraId="702CFA6C" w14:textId="77777777" w:rsidR="009076A1" w:rsidRPr="009076A1" w:rsidRDefault="009076A1" w:rsidP="009076A1">
            <w:pPr>
              <w:spacing w:line="360" w:lineRule="auto"/>
              <w:jc w:val="center"/>
              <w:cnfStyle w:val="000000000000" w:firstRow="0" w:lastRow="0" w:firstColumn="0" w:lastColumn="0" w:oddVBand="0" w:evenVBand="0" w:oddHBand="0" w:evenHBand="0" w:firstRowFirstColumn="0" w:firstRowLastColumn="0" w:lastRowFirstColumn="0" w:lastRowLastColumn="0"/>
            </w:pPr>
            <w:r w:rsidRPr="009076A1">
              <w:t>6.73</w:t>
            </w:r>
          </w:p>
        </w:tc>
        <w:tc>
          <w:tcPr>
            <w:tcW w:w="1701" w:type="dxa"/>
            <w:noWrap/>
            <w:hideMark/>
          </w:tcPr>
          <w:p w14:paraId="088FF3E1" w14:textId="77777777" w:rsidR="009076A1" w:rsidRPr="009076A1" w:rsidRDefault="009076A1" w:rsidP="009076A1">
            <w:pPr>
              <w:spacing w:line="360" w:lineRule="auto"/>
              <w:jc w:val="center"/>
              <w:cnfStyle w:val="000000000000" w:firstRow="0" w:lastRow="0" w:firstColumn="0" w:lastColumn="0" w:oddVBand="0" w:evenVBand="0" w:oddHBand="0" w:evenHBand="0" w:firstRowFirstColumn="0" w:firstRowLastColumn="0" w:lastRowFirstColumn="0" w:lastRowLastColumn="0"/>
            </w:pPr>
            <w:r w:rsidRPr="009076A1">
              <w:t>&lt; 0.001</w:t>
            </w:r>
          </w:p>
        </w:tc>
      </w:tr>
    </w:tbl>
    <w:p w14:paraId="7904E1DD" w14:textId="5FADD8D0" w:rsidR="009076A1" w:rsidRDefault="009076A1" w:rsidP="009076A1">
      <w:pPr>
        <w:spacing w:after="0" w:line="360" w:lineRule="auto"/>
        <w:jc w:val="both"/>
      </w:pPr>
    </w:p>
    <w:p w14:paraId="2B6399CD" w14:textId="77777777" w:rsidR="00BE05FD" w:rsidRPr="009076A1" w:rsidRDefault="00BE05FD" w:rsidP="009076A1">
      <w:pPr>
        <w:spacing w:after="0" w:line="360" w:lineRule="auto"/>
        <w:jc w:val="both"/>
      </w:pPr>
    </w:p>
    <w:p w14:paraId="4B59E5C1" w14:textId="77777777" w:rsidR="009076A1" w:rsidRPr="009076A1" w:rsidRDefault="009076A1" w:rsidP="009076A1">
      <w:pPr>
        <w:keepNext/>
        <w:spacing w:after="0" w:line="360" w:lineRule="auto"/>
        <w:jc w:val="center"/>
      </w:pPr>
      <w:r w:rsidRPr="009076A1">
        <w:rPr>
          <w:noProof/>
          <w:lang w:eastAsia="nb-NO"/>
        </w:rPr>
        <w:drawing>
          <wp:inline distT="0" distB="0" distL="0" distR="0" wp14:anchorId="46EC5834" wp14:editId="24D5E555">
            <wp:extent cx="3277589" cy="3271663"/>
            <wp:effectExtent l="0" t="0" r="0" b="508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99726" cy="3293760"/>
                    </a:xfrm>
                    <a:prstGeom prst="rect">
                      <a:avLst/>
                    </a:prstGeom>
                  </pic:spPr>
                </pic:pic>
              </a:graphicData>
            </a:graphic>
          </wp:inline>
        </w:drawing>
      </w:r>
    </w:p>
    <w:p w14:paraId="1E475C47" w14:textId="0D7A11D4" w:rsidR="00996819" w:rsidRPr="007942B4" w:rsidRDefault="009076A1" w:rsidP="007942B4">
      <w:pPr>
        <w:spacing w:after="200" w:line="240" w:lineRule="auto"/>
        <w:jc w:val="center"/>
        <w:rPr>
          <w:i/>
          <w:iCs/>
          <w:sz w:val="18"/>
          <w:szCs w:val="18"/>
        </w:rPr>
      </w:pPr>
      <w:r w:rsidRPr="009076A1">
        <w:rPr>
          <w:b/>
          <w:iCs/>
          <w:sz w:val="18"/>
          <w:szCs w:val="18"/>
        </w:rPr>
        <w:t xml:space="preserve">Figur </w:t>
      </w:r>
      <w:r w:rsidR="00B80D66">
        <w:rPr>
          <w:b/>
          <w:iCs/>
          <w:sz w:val="18"/>
          <w:szCs w:val="18"/>
        </w:rPr>
        <w:t>5</w:t>
      </w:r>
      <w:r w:rsidRPr="009076A1">
        <w:rPr>
          <w:b/>
          <w:iCs/>
          <w:sz w:val="18"/>
          <w:szCs w:val="18"/>
        </w:rPr>
        <w:t>.</w:t>
      </w:r>
      <w:r w:rsidRPr="009076A1">
        <w:rPr>
          <w:i/>
          <w:iCs/>
          <w:sz w:val="18"/>
          <w:szCs w:val="18"/>
        </w:rPr>
        <w:t xml:space="preserve"> Sammenheng mellom antall </w:t>
      </w:r>
      <w:r w:rsidRPr="00880974">
        <w:rPr>
          <w:i/>
          <w:iCs/>
          <w:sz w:val="18"/>
          <w:szCs w:val="18"/>
        </w:rPr>
        <w:t>elgmøkk</w:t>
      </w:r>
      <w:r w:rsidR="001174F5">
        <w:rPr>
          <w:i/>
          <w:iCs/>
          <w:sz w:val="18"/>
          <w:szCs w:val="18"/>
        </w:rPr>
        <w:t>hauger</w:t>
      </w:r>
      <w:r w:rsidRPr="00880974">
        <w:rPr>
          <w:i/>
          <w:iCs/>
          <w:sz w:val="18"/>
          <w:szCs w:val="18"/>
        </w:rPr>
        <w:t xml:space="preserve"> per m</w:t>
      </w:r>
      <w:r w:rsidRPr="00880974">
        <w:rPr>
          <w:i/>
          <w:iCs/>
          <w:sz w:val="18"/>
          <w:szCs w:val="18"/>
          <w:vertAlign w:val="superscript"/>
        </w:rPr>
        <w:t xml:space="preserve">2 </w:t>
      </w:r>
      <w:r w:rsidRPr="00880974">
        <w:rPr>
          <w:i/>
          <w:iCs/>
          <w:sz w:val="18"/>
          <w:szCs w:val="18"/>
        </w:rPr>
        <w:t>og furu per deka</w:t>
      </w:r>
      <w:r w:rsidR="00183C70" w:rsidRPr="00880974">
        <w:rPr>
          <w:i/>
          <w:iCs/>
          <w:sz w:val="18"/>
          <w:szCs w:val="18"/>
        </w:rPr>
        <w:t>r i furudominert skog i hogstklasse 2 øst i Hedmark. Det er undersøk</w:t>
      </w:r>
      <w:r w:rsidR="00F92D61">
        <w:rPr>
          <w:i/>
          <w:iCs/>
          <w:sz w:val="18"/>
          <w:szCs w:val="18"/>
        </w:rPr>
        <w:t>t</w:t>
      </w:r>
      <w:r w:rsidR="00183C70" w:rsidRPr="00880974">
        <w:rPr>
          <w:i/>
          <w:iCs/>
          <w:sz w:val="18"/>
          <w:szCs w:val="18"/>
        </w:rPr>
        <w:t xml:space="preserve"> </w:t>
      </w:r>
      <w:r w:rsidR="00E46E87">
        <w:rPr>
          <w:i/>
          <w:iCs/>
          <w:sz w:val="18"/>
          <w:szCs w:val="18"/>
        </w:rPr>
        <w:t>antall elgmøkkhauger</w:t>
      </w:r>
      <w:r w:rsidR="00183C70" w:rsidRPr="00880974">
        <w:rPr>
          <w:i/>
          <w:iCs/>
          <w:sz w:val="18"/>
          <w:szCs w:val="18"/>
        </w:rPr>
        <w:t xml:space="preserve"> vinterhalvåret 2017/2018.</w:t>
      </w:r>
      <w:r w:rsidR="006721C3" w:rsidRPr="00880974">
        <w:rPr>
          <w:i/>
          <w:iCs/>
          <w:sz w:val="18"/>
          <w:szCs w:val="18"/>
        </w:rPr>
        <w:t xml:space="preserve"> </w:t>
      </w:r>
      <w:r w:rsidR="00972F9C" w:rsidRPr="00880974">
        <w:rPr>
          <w:i/>
          <w:iCs/>
          <w:sz w:val="18"/>
          <w:szCs w:val="18"/>
        </w:rPr>
        <w:t xml:space="preserve">Linjen er predikert </w:t>
      </w:r>
      <w:r w:rsidR="00C03F51" w:rsidRPr="00880974">
        <w:rPr>
          <w:i/>
          <w:iCs/>
          <w:sz w:val="18"/>
          <w:szCs w:val="18"/>
        </w:rPr>
        <w:t xml:space="preserve">fra tabell 2, blått felt er </w:t>
      </w:r>
      <w:r w:rsidR="00880974" w:rsidRPr="00880974">
        <w:rPr>
          <w:i/>
          <w:iCs/>
          <w:sz w:val="18"/>
          <w:szCs w:val="18"/>
        </w:rPr>
        <w:t>95% konfidensintervall for linjen</w:t>
      </w:r>
      <w:r w:rsidR="00B80303">
        <w:rPr>
          <w:i/>
          <w:iCs/>
          <w:sz w:val="18"/>
          <w:szCs w:val="18"/>
        </w:rPr>
        <w:t>.</w:t>
      </w:r>
    </w:p>
    <w:p w14:paraId="0D5ED60B" w14:textId="115044D3" w:rsidR="009076A1" w:rsidRPr="009076A1" w:rsidRDefault="009076A1" w:rsidP="009076A1">
      <w:pPr>
        <w:pStyle w:val="Overskrift2"/>
        <w:numPr>
          <w:ilvl w:val="1"/>
          <w:numId w:val="1"/>
        </w:numPr>
      </w:pPr>
      <w:bookmarkStart w:id="17" w:name="_Toc7102030"/>
      <w:r w:rsidRPr="009076A1">
        <w:lastRenderedPageBreak/>
        <w:t>Andel skadd furu</w:t>
      </w:r>
      <w:bookmarkEnd w:id="17"/>
    </w:p>
    <w:bookmarkEnd w:id="16"/>
    <w:p w14:paraId="0A4618D3" w14:textId="77777777" w:rsidR="009076A1" w:rsidRPr="009076A1" w:rsidRDefault="009076A1" w:rsidP="009076A1">
      <w:pPr>
        <w:spacing w:after="0" w:line="360" w:lineRule="auto"/>
        <w:jc w:val="both"/>
      </w:pPr>
    </w:p>
    <w:p w14:paraId="3E330C4D" w14:textId="60DED2FA" w:rsidR="009076A1" w:rsidRPr="009076A1" w:rsidRDefault="009076A1" w:rsidP="009076A1">
      <w:pPr>
        <w:spacing w:after="0" w:line="360" w:lineRule="auto"/>
        <w:jc w:val="both"/>
      </w:pPr>
      <w:r w:rsidRPr="009076A1">
        <w:t xml:space="preserve">Jeg fant ingen </w:t>
      </w:r>
      <w:r w:rsidR="00CA13D5">
        <w:t xml:space="preserve">signifikant </w:t>
      </w:r>
      <w:r w:rsidRPr="009076A1">
        <w:t>sammenheng mellom andel skadd furu og avstand til hovedvei (p = 0,91), avstand til skogsbilvei (p = 0,54), antall bjørk per dekar (p = 0,34) vegetasjonstype (p = 0,31) eller antall furu per dekar (p = 0,14</w:t>
      </w:r>
      <w:r w:rsidRPr="006F3F1E">
        <w:t xml:space="preserve">).  Disse variablene ble derfor tilbakeselektert en etter en frem til jeg kun hadde signifikante forklaringsvariabler </w:t>
      </w:r>
      <w:r w:rsidR="000F5705">
        <w:t>igjen</w:t>
      </w:r>
      <w:r w:rsidRPr="006F3F1E">
        <w:t xml:space="preserve"> i modellen. Jeg fant en signifikant sammenheng mellom andel skadd</w:t>
      </w:r>
      <w:r w:rsidR="00C92F76">
        <w:t xml:space="preserve"> furu</w:t>
      </w:r>
      <w:r w:rsidRPr="006F3F1E">
        <w:t xml:space="preserve"> og høyde over havet (Tabell </w:t>
      </w:r>
      <w:r w:rsidR="00AB2CC8" w:rsidRPr="006F3F1E">
        <w:t>3</w:t>
      </w:r>
      <w:r w:rsidR="0048275A">
        <w:t>, s. 19</w:t>
      </w:r>
      <w:r w:rsidRPr="006F3F1E">
        <w:t>), antall elgmøkk</w:t>
      </w:r>
      <w:r w:rsidR="00175A2B">
        <w:t>hauger</w:t>
      </w:r>
      <w:r w:rsidRPr="006F3F1E">
        <w:t xml:space="preserve"> innenfor prøveflaten (Tabell </w:t>
      </w:r>
      <w:r w:rsidR="00AB2CC8" w:rsidRPr="006F3F1E">
        <w:t>3</w:t>
      </w:r>
      <w:r w:rsidR="00E968F4">
        <w:t>, s. 19</w:t>
      </w:r>
      <w:r w:rsidRPr="006F3F1E">
        <w:t xml:space="preserve">) og </w:t>
      </w:r>
      <w:r w:rsidR="008214E8">
        <w:t xml:space="preserve">tilstedeværelsen av </w:t>
      </w:r>
      <w:r w:rsidRPr="006F3F1E">
        <w:t xml:space="preserve">ROS-arter innenfor </w:t>
      </w:r>
      <w:r w:rsidRPr="009076A1">
        <w:t>prøveflaten (F</w:t>
      </w:r>
      <w:r w:rsidRPr="009076A1">
        <w:rPr>
          <w:vertAlign w:val="subscript"/>
        </w:rPr>
        <w:t>3,181</w:t>
      </w:r>
      <w:r w:rsidRPr="009076A1">
        <w:t>, 10.88, p &lt; 0,001, R</w:t>
      </w:r>
      <w:r w:rsidRPr="009076A1">
        <w:rPr>
          <w:vertAlign w:val="superscript"/>
        </w:rPr>
        <w:t>2</w:t>
      </w:r>
      <w:r w:rsidRPr="009076A1">
        <w:t xml:space="preserve"> = 0,15). Når høyden over havet økte sank andelen</w:t>
      </w:r>
      <w:r w:rsidR="00673860">
        <w:t xml:space="preserve"> skadd</w:t>
      </w:r>
      <w:r w:rsidRPr="009076A1">
        <w:t xml:space="preserve"> furu</w:t>
      </w:r>
      <w:r w:rsidR="00673860">
        <w:t xml:space="preserve"> </w:t>
      </w:r>
      <w:r w:rsidRPr="009076A1">
        <w:t xml:space="preserve">(Figur </w:t>
      </w:r>
      <w:r w:rsidR="00DA5596">
        <w:t>6</w:t>
      </w:r>
      <w:r w:rsidR="00F76E8B">
        <w:t>, s. 20</w:t>
      </w:r>
      <w:r w:rsidRPr="009076A1">
        <w:t>), mens når antallet elgmøkk</w:t>
      </w:r>
      <w:r w:rsidR="000551BD">
        <w:t>hauger</w:t>
      </w:r>
      <w:r w:rsidRPr="009076A1">
        <w:t xml:space="preserve"> </w:t>
      </w:r>
      <w:r w:rsidR="007F7D9E">
        <w:t>per 100 m</w:t>
      </w:r>
      <w:r w:rsidR="007F7D9E">
        <w:rPr>
          <w:vertAlign w:val="superscript"/>
        </w:rPr>
        <w:t>2</w:t>
      </w:r>
      <w:r w:rsidRPr="009076A1">
        <w:t xml:space="preserve"> økte gjorde også andel skadd furu det (Figur </w:t>
      </w:r>
      <w:r w:rsidR="00DA5596">
        <w:t>7</w:t>
      </w:r>
      <w:r w:rsidR="00F76E8B">
        <w:t>, s. 20</w:t>
      </w:r>
      <w:r w:rsidRPr="009076A1">
        <w:t xml:space="preserve">). For prøveflater uten ROS-arter var andel skadd furu lavere enn i prøveflater med ROS-arter (Figur </w:t>
      </w:r>
      <w:r w:rsidR="00DA5596">
        <w:t>8</w:t>
      </w:r>
      <w:r w:rsidR="00DA3463">
        <w:t>, s. 21</w:t>
      </w:r>
      <w:r w:rsidRPr="009076A1">
        <w:t>).</w:t>
      </w:r>
    </w:p>
    <w:p w14:paraId="17799E24" w14:textId="6C3504C4" w:rsidR="009076A1" w:rsidRPr="009076A1" w:rsidRDefault="009076A1" w:rsidP="00996819"/>
    <w:p w14:paraId="0BFADC9E" w14:textId="546B9DEE" w:rsidR="009076A1" w:rsidRPr="009076A1" w:rsidRDefault="009076A1" w:rsidP="00996819">
      <w:pPr>
        <w:keepNext/>
        <w:spacing w:after="200" w:line="240" w:lineRule="auto"/>
        <w:jc w:val="center"/>
        <w:rPr>
          <w:i/>
          <w:iCs/>
          <w:sz w:val="18"/>
          <w:szCs w:val="18"/>
        </w:rPr>
      </w:pPr>
      <w:r w:rsidRPr="009076A1">
        <w:rPr>
          <w:b/>
          <w:iCs/>
          <w:sz w:val="18"/>
          <w:szCs w:val="18"/>
        </w:rPr>
        <w:t>Tabell</w:t>
      </w:r>
      <w:r w:rsidR="00DA5596">
        <w:rPr>
          <w:b/>
          <w:iCs/>
          <w:sz w:val="18"/>
          <w:szCs w:val="18"/>
        </w:rPr>
        <w:t xml:space="preserve"> </w:t>
      </w:r>
      <w:r w:rsidR="00AB2CC8">
        <w:rPr>
          <w:b/>
          <w:iCs/>
          <w:sz w:val="18"/>
          <w:szCs w:val="18"/>
        </w:rPr>
        <w:t>3</w:t>
      </w:r>
      <w:r w:rsidRPr="009076A1">
        <w:rPr>
          <w:b/>
          <w:iCs/>
          <w:sz w:val="18"/>
          <w:szCs w:val="18"/>
        </w:rPr>
        <w:t>.</w:t>
      </w:r>
      <w:r w:rsidRPr="009076A1">
        <w:rPr>
          <w:i/>
          <w:iCs/>
          <w:sz w:val="18"/>
          <w:szCs w:val="18"/>
        </w:rPr>
        <w:t xml:space="preserve"> Estimater fra en ANCOVA i Rcmdr som viser </w:t>
      </w:r>
      <w:r w:rsidR="002C54D6">
        <w:rPr>
          <w:i/>
          <w:iCs/>
          <w:sz w:val="18"/>
          <w:szCs w:val="18"/>
        </w:rPr>
        <w:t>sammenhengen mellom</w:t>
      </w:r>
      <w:r w:rsidRPr="009076A1">
        <w:rPr>
          <w:i/>
          <w:iCs/>
          <w:sz w:val="18"/>
          <w:szCs w:val="18"/>
        </w:rPr>
        <w:t xml:space="preserve"> høyde over havet (m), antall elgmøkk</w:t>
      </w:r>
      <w:r w:rsidR="00B056BC">
        <w:rPr>
          <w:i/>
          <w:iCs/>
          <w:sz w:val="18"/>
          <w:szCs w:val="18"/>
        </w:rPr>
        <w:t>hauger</w:t>
      </w:r>
      <w:r w:rsidRPr="009076A1">
        <w:rPr>
          <w:i/>
          <w:iCs/>
          <w:sz w:val="18"/>
          <w:szCs w:val="18"/>
        </w:rPr>
        <w:t xml:space="preserve"> per 100m</w:t>
      </w:r>
      <w:r w:rsidR="00E34F13">
        <w:rPr>
          <w:i/>
          <w:iCs/>
          <w:sz w:val="18"/>
          <w:szCs w:val="18"/>
          <w:vertAlign w:val="superscript"/>
        </w:rPr>
        <w:t>2</w:t>
      </w:r>
      <w:r w:rsidRPr="009076A1">
        <w:rPr>
          <w:i/>
          <w:iCs/>
          <w:sz w:val="18"/>
          <w:szCs w:val="18"/>
        </w:rPr>
        <w:t xml:space="preserve"> og tetthet av ROS-arter per m</w:t>
      </w:r>
      <w:r w:rsidR="00E34F13">
        <w:rPr>
          <w:i/>
          <w:iCs/>
          <w:sz w:val="18"/>
          <w:szCs w:val="18"/>
          <w:vertAlign w:val="superscript"/>
        </w:rPr>
        <w:t>2</w:t>
      </w:r>
      <w:r w:rsidRPr="009076A1">
        <w:rPr>
          <w:i/>
          <w:iCs/>
          <w:sz w:val="18"/>
          <w:szCs w:val="18"/>
        </w:rPr>
        <w:t xml:space="preserve"> </w:t>
      </w:r>
      <w:r w:rsidR="00A8587F">
        <w:rPr>
          <w:i/>
          <w:iCs/>
          <w:sz w:val="18"/>
          <w:szCs w:val="18"/>
        </w:rPr>
        <w:t>og</w:t>
      </w:r>
      <w:r w:rsidRPr="009076A1">
        <w:rPr>
          <w:i/>
          <w:iCs/>
          <w:sz w:val="18"/>
          <w:szCs w:val="18"/>
        </w:rPr>
        <w:t xml:space="preserve"> andel skadd furu</w:t>
      </w:r>
      <w:bookmarkStart w:id="18" w:name="_Hlk5543214"/>
      <w:r w:rsidR="001F32C6">
        <w:rPr>
          <w:i/>
          <w:iCs/>
          <w:sz w:val="18"/>
          <w:szCs w:val="18"/>
        </w:rPr>
        <w:t xml:space="preserve"> i f</w:t>
      </w:r>
      <w:r w:rsidR="00E34F13">
        <w:rPr>
          <w:i/>
          <w:iCs/>
          <w:sz w:val="18"/>
          <w:szCs w:val="18"/>
        </w:rPr>
        <w:t>urudominert skog i hogstklasse 2 øst i Hedmark. Det er undersøk</w:t>
      </w:r>
      <w:r w:rsidR="00364376">
        <w:rPr>
          <w:i/>
          <w:iCs/>
          <w:sz w:val="18"/>
          <w:szCs w:val="18"/>
        </w:rPr>
        <w:t>t</w:t>
      </w:r>
      <w:r w:rsidR="00E34F13">
        <w:rPr>
          <w:i/>
          <w:iCs/>
          <w:sz w:val="18"/>
          <w:szCs w:val="18"/>
        </w:rPr>
        <w:t xml:space="preserve"> beiteskader fra elg i vinterhalvåret 2017/2018.</w:t>
      </w:r>
      <w:bookmarkEnd w:id="18"/>
    </w:p>
    <w:tbl>
      <w:tblPr>
        <w:tblStyle w:val="Listetabell6fargerik"/>
        <w:tblW w:w="0" w:type="auto"/>
        <w:tblLook w:val="04A0" w:firstRow="1" w:lastRow="0" w:firstColumn="1" w:lastColumn="0" w:noHBand="0" w:noVBand="1"/>
      </w:tblPr>
      <w:tblGrid>
        <w:gridCol w:w="2410"/>
        <w:gridCol w:w="1701"/>
        <w:gridCol w:w="2126"/>
        <w:gridCol w:w="1134"/>
        <w:gridCol w:w="1701"/>
      </w:tblGrid>
      <w:tr w:rsidR="009076A1" w:rsidRPr="009076A1" w14:paraId="63AF0350" w14:textId="77777777" w:rsidTr="008A6C3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410" w:type="dxa"/>
            <w:noWrap/>
            <w:hideMark/>
          </w:tcPr>
          <w:p w14:paraId="31EE4C20" w14:textId="77777777" w:rsidR="009076A1" w:rsidRPr="009076A1" w:rsidRDefault="009076A1" w:rsidP="009076A1">
            <w:pPr>
              <w:spacing w:line="360" w:lineRule="auto"/>
              <w:jc w:val="center"/>
            </w:pPr>
          </w:p>
        </w:tc>
        <w:tc>
          <w:tcPr>
            <w:tcW w:w="1701" w:type="dxa"/>
            <w:noWrap/>
            <w:hideMark/>
          </w:tcPr>
          <w:p w14:paraId="1DEB4058" w14:textId="77777777" w:rsidR="009076A1" w:rsidRPr="009076A1" w:rsidRDefault="009076A1" w:rsidP="009076A1">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9076A1">
              <w:rPr>
                <w:rFonts w:cstheme="minorHAnsi"/>
              </w:rPr>
              <w:t>Estimat</w:t>
            </w:r>
          </w:p>
        </w:tc>
        <w:tc>
          <w:tcPr>
            <w:tcW w:w="2126" w:type="dxa"/>
            <w:noWrap/>
            <w:hideMark/>
          </w:tcPr>
          <w:p w14:paraId="651025D7" w14:textId="77777777" w:rsidR="009076A1" w:rsidRPr="009076A1" w:rsidRDefault="009076A1" w:rsidP="009076A1">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9076A1">
              <w:rPr>
                <w:rFonts w:cstheme="minorHAnsi"/>
              </w:rPr>
              <w:t>Standardavvik</w:t>
            </w:r>
          </w:p>
        </w:tc>
        <w:tc>
          <w:tcPr>
            <w:tcW w:w="1134" w:type="dxa"/>
            <w:noWrap/>
            <w:hideMark/>
          </w:tcPr>
          <w:p w14:paraId="378899F3" w14:textId="77777777" w:rsidR="009076A1" w:rsidRPr="009076A1" w:rsidRDefault="009076A1" w:rsidP="009076A1">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9076A1">
              <w:rPr>
                <w:rFonts w:cstheme="minorHAnsi"/>
              </w:rPr>
              <w:t>t-verdi</w:t>
            </w:r>
          </w:p>
        </w:tc>
        <w:tc>
          <w:tcPr>
            <w:tcW w:w="1701" w:type="dxa"/>
            <w:noWrap/>
            <w:hideMark/>
          </w:tcPr>
          <w:p w14:paraId="0E86C7E3" w14:textId="77777777" w:rsidR="009076A1" w:rsidRPr="009076A1" w:rsidRDefault="009076A1" w:rsidP="009076A1">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9076A1">
              <w:rPr>
                <w:rFonts w:cstheme="minorHAnsi"/>
              </w:rPr>
              <w:t>P-verdi</w:t>
            </w:r>
          </w:p>
        </w:tc>
      </w:tr>
      <w:tr w:rsidR="009076A1" w:rsidRPr="009076A1" w14:paraId="14EAE2A2" w14:textId="77777777" w:rsidTr="008A6C3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0" w:type="dxa"/>
            <w:noWrap/>
            <w:hideMark/>
          </w:tcPr>
          <w:p w14:paraId="4C1F0893" w14:textId="77777777" w:rsidR="009076A1" w:rsidRPr="009076A1" w:rsidRDefault="009076A1" w:rsidP="009076A1">
            <w:pPr>
              <w:spacing w:line="360" w:lineRule="auto"/>
              <w:jc w:val="center"/>
            </w:pPr>
            <w:r w:rsidRPr="009076A1">
              <w:t>Krysningspunkt</w:t>
            </w:r>
          </w:p>
        </w:tc>
        <w:tc>
          <w:tcPr>
            <w:tcW w:w="1701" w:type="dxa"/>
            <w:noWrap/>
            <w:hideMark/>
          </w:tcPr>
          <w:p w14:paraId="5D98DA8C" w14:textId="77777777" w:rsidR="009076A1" w:rsidRPr="009076A1" w:rsidRDefault="009076A1" w:rsidP="009076A1">
            <w:pPr>
              <w:spacing w:line="360" w:lineRule="auto"/>
              <w:jc w:val="center"/>
              <w:cnfStyle w:val="000000100000" w:firstRow="0" w:lastRow="0" w:firstColumn="0" w:lastColumn="0" w:oddVBand="0" w:evenVBand="0" w:oddHBand="1" w:evenHBand="0" w:firstRowFirstColumn="0" w:firstRowLastColumn="0" w:lastRowFirstColumn="0" w:lastRowLastColumn="0"/>
            </w:pPr>
            <w:r w:rsidRPr="009076A1">
              <w:t>0.4602</w:t>
            </w:r>
          </w:p>
        </w:tc>
        <w:tc>
          <w:tcPr>
            <w:tcW w:w="2126" w:type="dxa"/>
            <w:noWrap/>
            <w:hideMark/>
          </w:tcPr>
          <w:p w14:paraId="4C052352" w14:textId="77777777" w:rsidR="009076A1" w:rsidRPr="009076A1" w:rsidRDefault="009076A1" w:rsidP="009076A1">
            <w:pPr>
              <w:spacing w:line="360" w:lineRule="auto"/>
              <w:jc w:val="center"/>
              <w:cnfStyle w:val="000000100000" w:firstRow="0" w:lastRow="0" w:firstColumn="0" w:lastColumn="0" w:oddVBand="0" w:evenVBand="0" w:oddHBand="1" w:evenHBand="0" w:firstRowFirstColumn="0" w:firstRowLastColumn="0" w:lastRowFirstColumn="0" w:lastRowLastColumn="0"/>
            </w:pPr>
            <w:r w:rsidRPr="009076A1">
              <w:t>0.11992</w:t>
            </w:r>
          </w:p>
        </w:tc>
        <w:tc>
          <w:tcPr>
            <w:tcW w:w="1134" w:type="dxa"/>
            <w:noWrap/>
            <w:hideMark/>
          </w:tcPr>
          <w:p w14:paraId="7C28E14B" w14:textId="77777777" w:rsidR="009076A1" w:rsidRPr="009076A1" w:rsidRDefault="009076A1" w:rsidP="009076A1">
            <w:pPr>
              <w:spacing w:line="360" w:lineRule="auto"/>
              <w:jc w:val="center"/>
              <w:cnfStyle w:val="000000100000" w:firstRow="0" w:lastRow="0" w:firstColumn="0" w:lastColumn="0" w:oddVBand="0" w:evenVBand="0" w:oddHBand="1" w:evenHBand="0" w:firstRowFirstColumn="0" w:firstRowLastColumn="0" w:lastRowFirstColumn="0" w:lastRowLastColumn="0"/>
            </w:pPr>
            <w:r w:rsidRPr="009076A1">
              <w:t>3.84</w:t>
            </w:r>
          </w:p>
        </w:tc>
        <w:tc>
          <w:tcPr>
            <w:tcW w:w="1701" w:type="dxa"/>
            <w:noWrap/>
            <w:hideMark/>
          </w:tcPr>
          <w:p w14:paraId="4757F8A6" w14:textId="77777777" w:rsidR="009076A1" w:rsidRPr="009076A1" w:rsidRDefault="009076A1" w:rsidP="009076A1">
            <w:pPr>
              <w:spacing w:line="360" w:lineRule="auto"/>
              <w:jc w:val="center"/>
              <w:cnfStyle w:val="000000100000" w:firstRow="0" w:lastRow="0" w:firstColumn="0" w:lastColumn="0" w:oddVBand="0" w:evenVBand="0" w:oddHBand="1" w:evenHBand="0" w:firstRowFirstColumn="0" w:firstRowLastColumn="0" w:lastRowFirstColumn="0" w:lastRowLastColumn="0"/>
            </w:pPr>
            <w:r w:rsidRPr="009076A1">
              <w:t>&lt; 0.001</w:t>
            </w:r>
          </w:p>
        </w:tc>
      </w:tr>
      <w:tr w:rsidR="009076A1" w:rsidRPr="009076A1" w14:paraId="70909FB5" w14:textId="77777777" w:rsidTr="008A6C32">
        <w:trPr>
          <w:trHeight w:val="315"/>
        </w:trPr>
        <w:tc>
          <w:tcPr>
            <w:cnfStyle w:val="001000000000" w:firstRow="0" w:lastRow="0" w:firstColumn="1" w:lastColumn="0" w:oddVBand="0" w:evenVBand="0" w:oddHBand="0" w:evenHBand="0" w:firstRowFirstColumn="0" w:firstRowLastColumn="0" w:lastRowFirstColumn="0" w:lastRowLastColumn="0"/>
            <w:tcW w:w="2410" w:type="dxa"/>
            <w:noWrap/>
            <w:hideMark/>
          </w:tcPr>
          <w:p w14:paraId="12050AAA" w14:textId="77777777" w:rsidR="009076A1" w:rsidRPr="009076A1" w:rsidRDefault="009076A1" w:rsidP="009076A1">
            <w:pPr>
              <w:spacing w:line="360" w:lineRule="auto"/>
              <w:jc w:val="center"/>
            </w:pPr>
            <w:r w:rsidRPr="009076A1">
              <w:t>Høyde over havet</w:t>
            </w:r>
          </w:p>
        </w:tc>
        <w:tc>
          <w:tcPr>
            <w:tcW w:w="1701" w:type="dxa"/>
            <w:noWrap/>
            <w:hideMark/>
          </w:tcPr>
          <w:p w14:paraId="6676DCDE" w14:textId="77777777" w:rsidR="009076A1" w:rsidRPr="009076A1" w:rsidRDefault="009076A1" w:rsidP="009076A1">
            <w:pPr>
              <w:spacing w:line="360" w:lineRule="auto"/>
              <w:jc w:val="center"/>
              <w:cnfStyle w:val="000000000000" w:firstRow="0" w:lastRow="0" w:firstColumn="0" w:lastColumn="0" w:oddVBand="0" w:evenVBand="0" w:oddHBand="0" w:evenHBand="0" w:firstRowFirstColumn="0" w:firstRowLastColumn="0" w:lastRowFirstColumn="0" w:lastRowLastColumn="0"/>
            </w:pPr>
            <w:r w:rsidRPr="009076A1">
              <w:t>-0.0005</w:t>
            </w:r>
          </w:p>
        </w:tc>
        <w:tc>
          <w:tcPr>
            <w:tcW w:w="2126" w:type="dxa"/>
            <w:noWrap/>
            <w:hideMark/>
          </w:tcPr>
          <w:p w14:paraId="79042AEE" w14:textId="77777777" w:rsidR="009076A1" w:rsidRPr="009076A1" w:rsidRDefault="009076A1" w:rsidP="009076A1">
            <w:pPr>
              <w:spacing w:line="360" w:lineRule="auto"/>
              <w:jc w:val="center"/>
              <w:cnfStyle w:val="000000000000" w:firstRow="0" w:lastRow="0" w:firstColumn="0" w:lastColumn="0" w:oddVBand="0" w:evenVBand="0" w:oddHBand="0" w:evenHBand="0" w:firstRowFirstColumn="0" w:firstRowLastColumn="0" w:lastRowFirstColumn="0" w:lastRowLastColumn="0"/>
            </w:pPr>
            <w:r w:rsidRPr="009076A1">
              <w:t>0.00024</w:t>
            </w:r>
          </w:p>
        </w:tc>
        <w:tc>
          <w:tcPr>
            <w:tcW w:w="1134" w:type="dxa"/>
            <w:noWrap/>
            <w:hideMark/>
          </w:tcPr>
          <w:p w14:paraId="2FEFD716" w14:textId="77777777" w:rsidR="009076A1" w:rsidRPr="009076A1" w:rsidRDefault="009076A1" w:rsidP="009076A1">
            <w:pPr>
              <w:spacing w:line="360" w:lineRule="auto"/>
              <w:jc w:val="center"/>
              <w:cnfStyle w:val="000000000000" w:firstRow="0" w:lastRow="0" w:firstColumn="0" w:lastColumn="0" w:oddVBand="0" w:evenVBand="0" w:oddHBand="0" w:evenHBand="0" w:firstRowFirstColumn="0" w:firstRowLastColumn="0" w:lastRowFirstColumn="0" w:lastRowLastColumn="0"/>
            </w:pPr>
            <w:r w:rsidRPr="009076A1">
              <w:t>- 2.04</w:t>
            </w:r>
          </w:p>
        </w:tc>
        <w:tc>
          <w:tcPr>
            <w:tcW w:w="1701" w:type="dxa"/>
            <w:noWrap/>
            <w:hideMark/>
          </w:tcPr>
          <w:p w14:paraId="1F1B2CC1" w14:textId="77777777" w:rsidR="009076A1" w:rsidRPr="009076A1" w:rsidRDefault="009076A1" w:rsidP="009076A1">
            <w:pPr>
              <w:spacing w:line="360" w:lineRule="auto"/>
              <w:jc w:val="center"/>
              <w:cnfStyle w:val="000000000000" w:firstRow="0" w:lastRow="0" w:firstColumn="0" w:lastColumn="0" w:oddVBand="0" w:evenVBand="0" w:oddHBand="0" w:evenHBand="0" w:firstRowFirstColumn="0" w:firstRowLastColumn="0" w:lastRowFirstColumn="0" w:lastRowLastColumn="0"/>
            </w:pPr>
            <w:r w:rsidRPr="009076A1">
              <w:t>0.043</w:t>
            </w:r>
          </w:p>
        </w:tc>
      </w:tr>
      <w:tr w:rsidR="009076A1" w:rsidRPr="009076A1" w14:paraId="4D325A22" w14:textId="77777777" w:rsidTr="008A6C3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0" w:type="dxa"/>
            <w:noWrap/>
            <w:hideMark/>
          </w:tcPr>
          <w:p w14:paraId="774BDA69" w14:textId="0FD9ADCA" w:rsidR="009076A1" w:rsidRPr="009076A1" w:rsidRDefault="009076A1" w:rsidP="009076A1">
            <w:pPr>
              <w:spacing w:line="360" w:lineRule="auto"/>
              <w:jc w:val="center"/>
            </w:pPr>
            <w:r w:rsidRPr="009076A1">
              <w:t>Elgmøkk</w:t>
            </w:r>
            <w:r w:rsidR="000551BD">
              <w:t>hauger</w:t>
            </w:r>
          </w:p>
        </w:tc>
        <w:tc>
          <w:tcPr>
            <w:tcW w:w="1701" w:type="dxa"/>
            <w:noWrap/>
            <w:hideMark/>
          </w:tcPr>
          <w:p w14:paraId="3406F17F" w14:textId="77777777" w:rsidR="009076A1" w:rsidRPr="009076A1" w:rsidRDefault="009076A1" w:rsidP="009076A1">
            <w:pPr>
              <w:spacing w:line="360" w:lineRule="auto"/>
              <w:jc w:val="center"/>
              <w:cnfStyle w:val="000000100000" w:firstRow="0" w:lastRow="0" w:firstColumn="0" w:lastColumn="0" w:oddVBand="0" w:evenVBand="0" w:oddHBand="1" w:evenHBand="0" w:firstRowFirstColumn="0" w:firstRowLastColumn="0" w:lastRowFirstColumn="0" w:lastRowLastColumn="0"/>
            </w:pPr>
            <w:r w:rsidRPr="009076A1">
              <w:t>0.0591</w:t>
            </w:r>
          </w:p>
        </w:tc>
        <w:tc>
          <w:tcPr>
            <w:tcW w:w="2126" w:type="dxa"/>
            <w:noWrap/>
            <w:hideMark/>
          </w:tcPr>
          <w:p w14:paraId="096B58A7" w14:textId="77777777" w:rsidR="009076A1" w:rsidRPr="009076A1" w:rsidRDefault="009076A1" w:rsidP="009076A1">
            <w:pPr>
              <w:spacing w:line="360" w:lineRule="auto"/>
              <w:jc w:val="center"/>
              <w:cnfStyle w:val="000000100000" w:firstRow="0" w:lastRow="0" w:firstColumn="0" w:lastColumn="0" w:oddVBand="0" w:evenVBand="0" w:oddHBand="1" w:evenHBand="0" w:firstRowFirstColumn="0" w:firstRowLastColumn="0" w:lastRowFirstColumn="0" w:lastRowLastColumn="0"/>
            </w:pPr>
            <w:r w:rsidRPr="009076A1">
              <w:t>0.01561</w:t>
            </w:r>
          </w:p>
        </w:tc>
        <w:tc>
          <w:tcPr>
            <w:tcW w:w="1134" w:type="dxa"/>
            <w:noWrap/>
            <w:hideMark/>
          </w:tcPr>
          <w:p w14:paraId="7634A507" w14:textId="77777777" w:rsidR="009076A1" w:rsidRPr="009076A1" w:rsidRDefault="009076A1" w:rsidP="009076A1">
            <w:pPr>
              <w:spacing w:line="360" w:lineRule="auto"/>
              <w:jc w:val="center"/>
              <w:cnfStyle w:val="000000100000" w:firstRow="0" w:lastRow="0" w:firstColumn="0" w:lastColumn="0" w:oddVBand="0" w:evenVBand="0" w:oddHBand="1" w:evenHBand="0" w:firstRowFirstColumn="0" w:firstRowLastColumn="0" w:lastRowFirstColumn="0" w:lastRowLastColumn="0"/>
            </w:pPr>
            <w:r w:rsidRPr="009076A1">
              <w:t>3.79</w:t>
            </w:r>
          </w:p>
        </w:tc>
        <w:tc>
          <w:tcPr>
            <w:tcW w:w="1701" w:type="dxa"/>
            <w:noWrap/>
            <w:hideMark/>
          </w:tcPr>
          <w:p w14:paraId="5CABFDBE" w14:textId="77777777" w:rsidR="009076A1" w:rsidRPr="009076A1" w:rsidRDefault="009076A1" w:rsidP="009076A1">
            <w:pPr>
              <w:spacing w:line="360" w:lineRule="auto"/>
              <w:jc w:val="center"/>
              <w:cnfStyle w:val="000000100000" w:firstRow="0" w:lastRow="0" w:firstColumn="0" w:lastColumn="0" w:oddVBand="0" w:evenVBand="0" w:oddHBand="1" w:evenHBand="0" w:firstRowFirstColumn="0" w:firstRowLastColumn="0" w:lastRowFirstColumn="0" w:lastRowLastColumn="0"/>
            </w:pPr>
            <w:r w:rsidRPr="009076A1">
              <w:t>&lt; 0.001</w:t>
            </w:r>
          </w:p>
        </w:tc>
      </w:tr>
      <w:tr w:rsidR="009076A1" w:rsidRPr="009076A1" w14:paraId="78F18F2C" w14:textId="77777777" w:rsidTr="008A6C32">
        <w:trPr>
          <w:trHeight w:val="315"/>
        </w:trPr>
        <w:tc>
          <w:tcPr>
            <w:cnfStyle w:val="001000000000" w:firstRow="0" w:lastRow="0" w:firstColumn="1" w:lastColumn="0" w:oddVBand="0" w:evenVBand="0" w:oddHBand="0" w:evenHBand="0" w:firstRowFirstColumn="0" w:firstRowLastColumn="0" w:lastRowFirstColumn="0" w:lastRowLastColumn="0"/>
            <w:tcW w:w="2410" w:type="dxa"/>
            <w:noWrap/>
            <w:hideMark/>
          </w:tcPr>
          <w:p w14:paraId="1FB8AAB6" w14:textId="77777777" w:rsidR="009076A1" w:rsidRPr="009076A1" w:rsidRDefault="009076A1" w:rsidP="009076A1">
            <w:pPr>
              <w:spacing w:line="360" w:lineRule="auto"/>
              <w:jc w:val="center"/>
            </w:pPr>
            <w:r w:rsidRPr="009076A1">
              <w:t>ROS-arter</w:t>
            </w:r>
          </w:p>
        </w:tc>
        <w:tc>
          <w:tcPr>
            <w:tcW w:w="1701" w:type="dxa"/>
            <w:noWrap/>
            <w:hideMark/>
          </w:tcPr>
          <w:p w14:paraId="0A79D23A" w14:textId="77777777" w:rsidR="009076A1" w:rsidRPr="009076A1" w:rsidRDefault="009076A1" w:rsidP="009076A1">
            <w:pPr>
              <w:spacing w:line="360" w:lineRule="auto"/>
              <w:jc w:val="center"/>
              <w:cnfStyle w:val="000000000000" w:firstRow="0" w:lastRow="0" w:firstColumn="0" w:lastColumn="0" w:oddVBand="0" w:evenVBand="0" w:oddHBand="0" w:evenHBand="0" w:firstRowFirstColumn="0" w:firstRowLastColumn="0" w:lastRowFirstColumn="0" w:lastRowLastColumn="0"/>
            </w:pPr>
            <w:r w:rsidRPr="009076A1">
              <w:t>0.1594</w:t>
            </w:r>
          </w:p>
        </w:tc>
        <w:tc>
          <w:tcPr>
            <w:tcW w:w="2126" w:type="dxa"/>
            <w:noWrap/>
            <w:hideMark/>
          </w:tcPr>
          <w:p w14:paraId="7E82A0D5" w14:textId="77777777" w:rsidR="009076A1" w:rsidRPr="009076A1" w:rsidRDefault="009076A1" w:rsidP="009076A1">
            <w:pPr>
              <w:spacing w:line="360" w:lineRule="auto"/>
              <w:jc w:val="center"/>
              <w:cnfStyle w:val="000000000000" w:firstRow="0" w:lastRow="0" w:firstColumn="0" w:lastColumn="0" w:oddVBand="0" w:evenVBand="0" w:oddHBand="0" w:evenHBand="0" w:firstRowFirstColumn="0" w:firstRowLastColumn="0" w:lastRowFirstColumn="0" w:lastRowLastColumn="0"/>
            </w:pPr>
            <w:r w:rsidRPr="009076A1">
              <w:t>0.05234</w:t>
            </w:r>
          </w:p>
        </w:tc>
        <w:tc>
          <w:tcPr>
            <w:tcW w:w="1134" w:type="dxa"/>
            <w:noWrap/>
            <w:hideMark/>
          </w:tcPr>
          <w:p w14:paraId="7460FA32" w14:textId="77777777" w:rsidR="009076A1" w:rsidRPr="009076A1" w:rsidRDefault="009076A1" w:rsidP="009076A1">
            <w:pPr>
              <w:spacing w:line="360" w:lineRule="auto"/>
              <w:jc w:val="center"/>
              <w:cnfStyle w:val="000000000000" w:firstRow="0" w:lastRow="0" w:firstColumn="0" w:lastColumn="0" w:oddVBand="0" w:evenVBand="0" w:oddHBand="0" w:evenHBand="0" w:firstRowFirstColumn="0" w:firstRowLastColumn="0" w:lastRowFirstColumn="0" w:lastRowLastColumn="0"/>
            </w:pPr>
            <w:r w:rsidRPr="009076A1">
              <w:t>3.05</w:t>
            </w:r>
          </w:p>
        </w:tc>
        <w:tc>
          <w:tcPr>
            <w:tcW w:w="1701" w:type="dxa"/>
            <w:noWrap/>
            <w:hideMark/>
          </w:tcPr>
          <w:p w14:paraId="476B42E1" w14:textId="77777777" w:rsidR="009076A1" w:rsidRPr="009076A1" w:rsidRDefault="009076A1" w:rsidP="009076A1">
            <w:pPr>
              <w:spacing w:line="360" w:lineRule="auto"/>
              <w:jc w:val="center"/>
              <w:cnfStyle w:val="000000000000" w:firstRow="0" w:lastRow="0" w:firstColumn="0" w:lastColumn="0" w:oddVBand="0" w:evenVBand="0" w:oddHBand="0" w:evenHBand="0" w:firstRowFirstColumn="0" w:firstRowLastColumn="0" w:lastRowFirstColumn="0" w:lastRowLastColumn="0"/>
            </w:pPr>
            <w:r w:rsidRPr="009076A1">
              <w:t>0.003</w:t>
            </w:r>
          </w:p>
        </w:tc>
      </w:tr>
    </w:tbl>
    <w:p w14:paraId="660E783A" w14:textId="77777777" w:rsidR="009076A1" w:rsidRPr="009076A1" w:rsidRDefault="009076A1" w:rsidP="009076A1">
      <w:pPr>
        <w:spacing w:after="0" w:line="360" w:lineRule="auto"/>
        <w:jc w:val="both"/>
      </w:pPr>
    </w:p>
    <w:p w14:paraId="542742FA" w14:textId="6D708217" w:rsidR="009076A1" w:rsidRPr="009076A1" w:rsidRDefault="00EC0D70" w:rsidP="009076A1">
      <w:pPr>
        <w:spacing w:after="0" w:line="360" w:lineRule="auto"/>
        <w:jc w:val="center"/>
      </w:pPr>
      <w:r>
        <w:rPr>
          <w:noProof/>
          <w:lang w:eastAsia="nb-NO"/>
        </w:rPr>
        <w:lastRenderedPageBreak/>
        <w:drawing>
          <wp:inline distT="0" distB="0" distL="0" distR="0" wp14:anchorId="103B934F" wp14:editId="61538CDD">
            <wp:extent cx="3636323" cy="3629749"/>
            <wp:effectExtent l="0" t="0" r="2540" b="889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61367" cy="3654748"/>
                    </a:xfrm>
                    <a:prstGeom prst="rect">
                      <a:avLst/>
                    </a:prstGeom>
                  </pic:spPr>
                </pic:pic>
              </a:graphicData>
            </a:graphic>
          </wp:inline>
        </w:drawing>
      </w:r>
    </w:p>
    <w:p w14:paraId="1AF6C09E" w14:textId="25143CA3" w:rsidR="009076A1" w:rsidRDefault="009076A1" w:rsidP="00EC0D70">
      <w:pPr>
        <w:spacing w:after="200" w:line="240" w:lineRule="auto"/>
        <w:jc w:val="center"/>
        <w:rPr>
          <w:i/>
          <w:iCs/>
          <w:sz w:val="18"/>
          <w:szCs w:val="18"/>
        </w:rPr>
      </w:pPr>
      <w:r w:rsidRPr="009076A1">
        <w:rPr>
          <w:b/>
          <w:iCs/>
          <w:sz w:val="18"/>
          <w:szCs w:val="18"/>
        </w:rPr>
        <w:t xml:space="preserve">Figur </w:t>
      </w:r>
      <w:r w:rsidR="00B80D66">
        <w:rPr>
          <w:b/>
          <w:iCs/>
          <w:sz w:val="18"/>
          <w:szCs w:val="18"/>
        </w:rPr>
        <w:t>6</w:t>
      </w:r>
      <w:r w:rsidRPr="009076A1">
        <w:rPr>
          <w:b/>
          <w:iCs/>
          <w:sz w:val="18"/>
          <w:szCs w:val="18"/>
        </w:rPr>
        <w:t>.</w:t>
      </w:r>
      <w:r w:rsidRPr="009076A1">
        <w:rPr>
          <w:i/>
          <w:iCs/>
          <w:sz w:val="18"/>
          <w:szCs w:val="18"/>
        </w:rPr>
        <w:t xml:space="preserve"> Sammenheng mellom andel ska</w:t>
      </w:r>
      <w:r w:rsidR="00A765E7">
        <w:rPr>
          <w:i/>
          <w:iCs/>
          <w:sz w:val="18"/>
          <w:szCs w:val="18"/>
        </w:rPr>
        <w:t>d</w:t>
      </w:r>
      <w:r w:rsidRPr="009076A1">
        <w:rPr>
          <w:i/>
          <w:iCs/>
          <w:sz w:val="18"/>
          <w:szCs w:val="18"/>
        </w:rPr>
        <w:t>d furu og høyde over havet</w:t>
      </w:r>
      <w:r w:rsidR="00C85BE0">
        <w:rPr>
          <w:i/>
          <w:iCs/>
          <w:sz w:val="18"/>
          <w:szCs w:val="18"/>
        </w:rPr>
        <w:t xml:space="preserve"> (m) i furudominert skog i hogstklasse 2 øst i Hedmark. Det er undersøk</w:t>
      </w:r>
      <w:r w:rsidR="00F65705">
        <w:rPr>
          <w:i/>
          <w:iCs/>
          <w:sz w:val="18"/>
          <w:szCs w:val="18"/>
        </w:rPr>
        <w:t>t</w:t>
      </w:r>
      <w:r w:rsidR="00C85BE0">
        <w:rPr>
          <w:i/>
          <w:iCs/>
          <w:sz w:val="18"/>
          <w:szCs w:val="18"/>
        </w:rPr>
        <w:t xml:space="preserve"> beiteskader fra elg i vinterhalvåret 2017/2018.</w:t>
      </w:r>
      <w:r w:rsidR="00880974" w:rsidRPr="00880974">
        <w:rPr>
          <w:i/>
          <w:iCs/>
          <w:sz w:val="18"/>
          <w:szCs w:val="18"/>
        </w:rPr>
        <w:t xml:space="preserve"> Linjen er predikert fra tabell </w:t>
      </w:r>
      <w:r w:rsidR="00880974">
        <w:rPr>
          <w:i/>
          <w:iCs/>
          <w:sz w:val="18"/>
          <w:szCs w:val="18"/>
        </w:rPr>
        <w:t>3</w:t>
      </w:r>
      <w:r w:rsidR="00880974" w:rsidRPr="00880974">
        <w:rPr>
          <w:i/>
          <w:iCs/>
          <w:sz w:val="18"/>
          <w:szCs w:val="18"/>
        </w:rPr>
        <w:t>, blått felt er 95% konfidensintervall for linjen</w:t>
      </w:r>
      <w:r w:rsidR="00364FAF">
        <w:rPr>
          <w:i/>
          <w:iCs/>
          <w:sz w:val="18"/>
          <w:szCs w:val="18"/>
        </w:rPr>
        <w:t>.</w:t>
      </w:r>
    </w:p>
    <w:p w14:paraId="10E7DA10" w14:textId="77777777" w:rsidR="0016535F" w:rsidRPr="00EC0D70" w:rsidRDefault="0016535F" w:rsidP="0016535F">
      <w:pPr>
        <w:pStyle w:val="Ingenmellomrom"/>
      </w:pPr>
    </w:p>
    <w:p w14:paraId="51DBAB50" w14:textId="26B07612" w:rsidR="009076A1" w:rsidRPr="009076A1" w:rsidRDefault="00EC0D70" w:rsidP="009076A1">
      <w:pPr>
        <w:spacing w:after="0" w:line="360" w:lineRule="auto"/>
        <w:jc w:val="center"/>
      </w:pPr>
      <w:r>
        <w:rPr>
          <w:noProof/>
          <w:lang w:eastAsia="nb-NO"/>
        </w:rPr>
        <w:drawing>
          <wp:inline distT="0" distB="0" distL="0" distR="0" wp14:anchorId="5AAE47FC" wp14:editId="5C14B060">
            <wp:extent cx="3576823" cy="3570355"/>
            <wp:effectExtent l="0" t="0" r="508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07450" cy="3600927"/>
                    </a:xfrm>
                    <a:prstGeom prst="rect">
                      <a:avLst/>
                    </a:prstGeom>
                  </pic:spPr>
                </pic:pic>
              </a:graphicData>
            </a:graphic>
          </wp:inline>
        </w:drawing>
      </w:r>
    </w:p>
    <w:p w14:paraId="6C8FBB3B" w14:textId="4EA4508E" w:rsidR="007D060D" w:rsidRPr="009076A1" w:rsidRDefault="009076A1" w:rsidP="00BF4D72">
      <w:pPr>
        <w:spacing w:after="200" w:line="240" w:lineRule="auto"/>
        <w:jc w:val="center"/>
        <w:rPr>
          <w:i/>
          <w:iCs/>
          <w:sz w:val="18"/>
          <w:szCs w:val="18"/>
        </w:rPr>
      </w:pPr>
      <w:r w:rsidRPr="009076A1">
        <w:rPr>
          <w:b/>
          <w:iCs/>
          <w:sz w:val="18"/>
          <w:szCs w:val="18"/>
        </w:rPr>
        <w:t>Figur</w:t>
      </w:r>
      <w:r w:rsidR="00B80D66">
        <w:rPr>
          <w:b/>
          <w:iCs/>
          <w:sz w:val="18"/>
          <w:szCs w:val="18"/>
        </w:rPr>
        <w:t>7</w:t>
      </w:r>
      <w:r w:rsidRPr="009076A1">
        <w:rPr>
          <w:b/>
          <w:iCs/>
          <w:sz w:val="18"/>
          <w:szCs w:val="18"/>
        </w:rPr>
        <w:t>.</w:t>
      </w:r>
      <w:r w:rsidRPr="009076A1">
        <w:rPr>
          <w:i/>
          <w:iCs/>
          <w:sz w:val="18"/>
          <w:szCs w:val="18"/>
        </w:rPr>
        <w:t xml:space="preserve"> Sammenheng mellom andel skadd furu og antall elgmøkk</w:t>
      </w:r>
      <w:r w:rsidR="006F786A">
        <w:rPr>
          <w:i/>
          <w:iCs/>
          <w:sz w:val="18"/>
          <w:szCs w:val="18"/>
        </w:rPr>
        <w:t>hauger</w:t>
      </w:r>
      <w:r w:rsidRPr="009076A1">
        <w:rPr>
          <w:i/>
          <w:iCs/>
          <w:sz w:val="18"/>
          <w:szCs w:val="18"/>
        </w:rPr>
        <w:t xml:space="preserve"> innenfor prøveflat</w:t>
      </w:r>
      <w:r w:rsidR="007F63F3">
        <w:rPr>
          <w:i/>
          <w:iCs/>
          <w:sz w:val="18"/>
          <w:szCs w:val="18"/>
        </w:rPr>
        <w:t>, i furudominert skog i hogstklasse 2 øst i Hedmark. Det er undersøk</w:t>
      </w:r>
      <w:r w:rsidR="00F65705">
        <w:rPr>
          <w:i/>
          <w:iCs/>
          <w:sz w:val="18"/>
          <w:szCs w:val="18"/>
        </w:rPr>
        <w:t>t</w:t>
      </w:r>
      <w:r w:rsidR="007F63F3">
        <w:rPr>
          <w:i/>
          <w:iCs/>
          <w:sz w:val="18"/>
          <w:szCs w:val="18"/>
        </w:rPr>
        <w:t xml:space="preserve"> beiteskader fra elg i vinterhalvåret 2017/2018.</w:t>
      </w:r>
      <w:r w:rsidR="00880974" w:rsidRPr="00880974">
        <w:rPr>
          <w:i/>
          <w:iCs/>
          <w:sz w:val="18"/>
          <w:szCs w:val="18"/>
        </w:rPr>
        <w:t xml:space="preserve"> Linjen er predikert fra tabell </w:t>
      </w:r>
      <w:r w:rsidR="00880974">
        <w:rPr>
          <w:i/>
          <w:iCs/>
          <w:sz w:val="18"/>
          <w:szCs w:val="18"/>
        </w:rPr>
        <w:t>3</w:t>
      </w:r>
      <w:r w:rsidR="00880974" w:rsidRPr="00880974">
        <w:rPr>
          <w:i/>
          <w:iCs/>
          <w:sz w:val="18"/>
          <w:szCs w:val="18"/>
        </w:rPr>
        <w:t>, blått felt er 95% konfidensintervall for linjen</w:t>
      </w:r>
      <w:r w:rsidR="00D91FE9">
        <w:rPr>
          <w:i/>
          <w:iCs/>
          <w:sz w:val="18"/>
          <w:szCs w:val="18"/>
        </w:rPr>
        <w:t>.</w:t>
      </w:r>
    </w:p>
    <w:p w14:paraId="2DD64C61" w14:textId="208932F1" w:rsidR="009076A1" w:rsidRPr="009076A1" w:rsidRDefault="00E357E7" w:rsidP="009076A1">
      <w:pPr>
        <w:spacing w:after="0" w:line="360" w:lineRule="auto"/>
        <w:jc w:val="center"/>
      </w:pPr>
      <w:r>
        <w:rPr>
          <w:noProof/>
          <w:lang w:eastAsia="nb-NO"/>
        </w:rPr>
        <w:lastRenderedPageBreak/>
        <w:drawing>
          <wp:inline distT="0" distB="0" distL="0" distR="0" wp14:anchorId="4A73F8DB" wp14:editId="403FE14B">
            <wp:extent cx="3759400" cy="3752602"/>
            <wp:effectExtent l="0" t="0" r="0" b="635"/>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96052" cy="3789188"/>
                    </a:xfrm>
                    <a:prstGeom prst="rect">
                      <a:avLst/>
                    </a:prstGeom>
                  </pic:spPr>
                </pic:pic>
              </a:graphicData>
            </a:graphic>
          </wp:inline>
        </w:drawing>
      </w:r>
    </w:p>
    <w:p w14:paraId="113CFBC9" w14:textId="0AA31D06" w:rsidR="009076A1" w:rsidRPr="009076A1" w:rsidRDefault="009076A1" w:rsidP="00EA057D">
      <w:pPr>
        <w:spacing w:after="200" w:line="240" w:lineRule="auto"/>
        <w:jc w:val="center"/>
        <w:rPr>
          <w:i/>
          <w:iCs/>
          <w:sz w:val="18"/>
          <w:szCs w:val="18"/>
        </w:rPr>
      </w:pPr>
      <w:r w:rsidRPr="009076A1">
        <w:rPr>
          <w:b/>
          <w:iCs/>
          <w:sz w:val="18"/>
          <w:szCs w:val="18"/>
        </w:rPr>
        <w:t>Figur</w:t>
      </w:r>
      <w:r w:rsidR="00B80D66">
        <w:rPr>
          <w:b/>
          <w:iCs/>
          <w:sz w:val="18"/>
          <w:szCs w:val="18"/>
        </w:rPr>
        <w:t xml:space="preserve"> 8</w:t>
      </w:r>
      <w:r w:rsidRPr="009076A1">
        <w:rPr>
          <w:b/>
          <w:iCs/>
          <w:sz w:val="18"/>
          <w:szCs w:val="18"/>
        </w:rPr>
        <w:t>.</w:t>
      </w:r>
      <w:r w:rsidRPr="009076A1">
        <w:rPr>
          <w:i/>
          <w:iCs/>
          <w:sz w:val="18"/>
          <w:szCs w:val="18"/>
        </w:rPr>
        <w:t xml:space="preserve"> Sammenheng mellom andel skadd furu og tilstedeværelsen av ROS-arter</w:t>
      </w:r>
      <w:r w:rsidR="00EE7BC6">
        <w:rPr>
          <w:i/>
          <w:iCs/>
          <w:sz w:val="18"/>
          <w:szCs w:val="18"/>
        </w:rPr>
        <w:t xml:space="preserve"> i </w:t>
      </w:r>
      <w:r w:rsidR="00225C0E">
        <w:rPr>
          <w:i/>
          <w:iCs/>
          <w:sz w:val="18"/>
          <w:szCs w:val="18"/>
        </w:rPr>
        <w:t>f</w:t>
      </w:r>
      <w:r w:rsidR="00EE7BC6">
        <w:rPr>
          <w:i/>
          <w:iCs/>
          <w:sz w:val="18"/>
          <w:szCs w:val="18"/>
        </w:rPr>
        <w:t>urudominert skog i hogstklasse 2 øst i Hedmark. Det er undersøk</w:t>
      </w:r>
      <w:r w:rsidR="009C53B5">
        <w:rPr>
          <w:i/>
          <w:iCs/>
          <w:sz w:val="18"/>
          <w:szCs w:val="18"/>
        </w:rPr>
        <w:t>t</w:t>
      </w:r>
      <w:r w:rsidR="00EE7BC6">
        <w:rPr>
          <w:i/>
          <w:iCs/>
          <w:sz w:val="18"/>
          <w:szCs w:val="18"/>
        </w:rPr>
        <w:t xml:space="preserve"> beiteskader fra elg i vinterhalvåret 2017/</w:t>
      </w:r>
      <w:r w:rsidR="00EE7BC6" w:rsidRPr="00945C1C">
        <w:rPr>
          <w:i/>
          <w:iCs/>
          <w:sz w:val="18"/>
          <w:szCs w:val="18"/>
        </w:rPr>
        <w:t>2018.</w:t>
      </w:r>
      <w:r w:rsidR="006721C3" w:rsidRPr="00945C1C">
        <w:rPr>
          <w:i/>
          <w:iCs/>
          <w:sz w:val="18"/>
          <w:szCs w:val="18"/>
        </w:rPr>
        <w:t xml:space="preserve"> </w:t>
      </w:r>
      <w:r w:rsidR="00945C1C" w:rsidRPr="00945C1C">
        <w:rPr>
          <w:i/>
          <w:iCs/>
          <w:sz w:val="18"/>
          <w:szCs w:val="18"/>
        </w:rPr>
        <w:t xml:space="preserve">Rosa barer er 95% konfidensintervall </w:t>
      </w:r>
      <w:r w:rsidR="003F383C">
        <w:rPr>
          <w:i/>
          <w:iCs/>
          <w:sz w:val="18"/>
          <w:szCs w:val="18"/>
        </w:rPr>
        <w:t xml:space="preserve">for gjennomsnittet. </w:t>
      </w:r>
      <w:r w:rsidR="00945C1C" w:rsidRPr="00945C1C">
        <w:rPr>
          <w:i/>
          <w:iCs/>
          <w:sz w:val="18"/>
          <w:szCs w:val="18"/>
        </w:rPr>
        <w:t xml:space="preserve"> </w:t>
      </w:r>
    </w:p>
    <w:p w14:paraId="6B93F9A0" w14:textId="77777777" w:rsidR="009076A1" w:rsidRPr="009076A1" w:rsidRDefault="009076A1" w:rsidP="009076A1">
      <w:pPr>
        <w:rPr>
          <w:i/>
          <w:iCs/>
          <w:sz w:val="18"/>
          <w:szCs w:val="18"/>
        </w:rPr>
      </w:pPr>
      <w:r w:rsidRPr="009076A1">
        <w:br w:type="page"/>
      </w:r>
    </w:p>
    <w:p w14:paraId="0591004F" w14:textId="1662AF5F" w:rsidR="00884B37" w:rsidRPr="00856192" w:rsidRDefault="009E3A08" w:rsidP="00884B37">
      <w:pPr>
        <w:pStyle w:val="Overskrift2"/>
        <w:numPr>
          <w:ilvl w:val="1"/>
          <w:numId w:val="1"/>
        </w:numPr>
        <w:rPr>
          <w:rFonts w:cstheme="majorHAnsi"/>
        </w:rPr>
      </w:pPr>
      <w:bookmarkStart w:id="19" w:name="_Toc7102031"/>
      <w:r w:rsidRPr="00856192">
        <w:rPr>
          <w:rFonts w:cstheme="majorHAnsi"/>
        </w:rPr>
        <w:lastRenderedPageBreak/>
        <w:t>T</w:t>
      </w:r>
      <w:r w:rsidR="009076A1" w:rsidRPr="00856192">
        <w:rPr>
          <w:rFonts w:cstheme="majorHAnsi"/>
        </w:rPr>
        <w:t xml:space="preserve">etthet av uskadde </w:t>
      </w:r>
      <w:r w:rsidR="009371D4" w:rsidRPr="00856192">
        <w:rPr>
          <w:rFonts w:cstheme="majorHAnsi"/>
        </w:rPr>
        <w:t>furu</w:t>
      </w:r>
      <w:r w:rsidR="009076A1" w:rsidRPr="00856192">
        <w:rPr>
          <w:rFonts w:cstheme="majorHAnsi"/>
        </w:rPr>
        <w:t>stammer</w:t>
      </w:r>
      <w:r w:rsidR="0009153F">
        <w:rPr>
          <w:rFonts w:cstheme="majorHAnsi"/>
        </w:rPr>
        <w:t xml:space="preserve"> per dekar</w:t>
      </w:r>
      <w:bookmarkEnd w:id="19"/>
    </w:p>
    <w:p w14:paraId="70040E24" w14:textId="77777777" w:rsidR="009076A1" w:rsidRPr="009076A1" w:rsidRDefault="009076A1" w:rsidP="009076A1">
      <w:pPr>
        <w:spacing w:after="0" w:line="360" w:lineRule="auto"/>
        <w:jc w:val="both"/>
      </w:pPr>
    </w:p>
    <w:p w14:paraId="0E71B488" w14:textId="0D701F39" w:rsidR="009076A1" w:rsidRPr="00605507" w:rsidRDefault="009076A1" w:rsidP="00605507">
      <w:pPr>
        <w:spacing w:after="0" w:line="360" w:lineRule="auto"/>
        <w:jc w:val="both"/>
      </w:pPr>
      <w:r w:rsidRPr="009076A1">
        <w:t>Jeg fant ingen</w:t>
      </w:r>
      <w:r w:rsidR="000A42C6">
        <w:t xml:space="preserve"> signifikant</w:t>
      </w:r>
      <w:r w:rsidRPr="009076A1">
        <w:t xml:space="preserve"> sammenheng mellom tetthet av uskadde </w:t>
      </w:r>
      <w:r w:rsidR="00C01078">
        <w:t>furu</w:t>
      </w:r>
      <w:r w:rsidRPr="009076A1">
        <w:t>stammer</w:t>
      </w:r>
      <w:r w:rsidR="00834206">
        <w:t xml:space="preserve"> per dekar</w:t>
      </w:r>
      <w:r w:rsidR="00BE118D">
        <w:t xml:space="preserve"> </w:t>
      </w:r>
      <w:r w:rsidRPr="009076A1">
        <w:t xml:space="preserve">og avstand til hovedvei (p = 0,94), bjørk per dekar (p = 0,88), avstand til skogsbilvei (p = 0,62) eller vegetasjonstype (p = 0,59).  </w:t>
      </w:r>
      <w:r w:rsidRPr="007E0F20">
        <w:t>Disse variablene ble derfor tilbakeselektert en etter en frem til jeg kun hadde signifikante verdier eller verdier som viser en trend</w:t>
      </w:r>
      <w:r w:rsidR="003F383C">
        <w:t xml:space="preserve"> igjen i modellen</w:t>
      </w:r>
      <w:r w:rsidRPr="007E0F20">
        <w:t>. For ROS</w:t>
      </w:r>
      <w:r w:rsidRPr="009076A1">
        <w:t>-arter (</w:t>
      </w:r>
      <w:r w:rsidR="00FF7C1D">
        <w:t xml:space="preserve">Tabell </w:t>
      </w:r>
      <w:r w:rsidR="00890CD0">
        <w:t>4</w:t>
      </w:r>
      <w:r w:rsidR="00AF1D67">
        <w:t>, s. 22</w:t>
      </w:r>
      <w:r w:rsidRPr="009076A1">
        <w:t>) fant jeg en trend</w:t>
      </w:r>
      <w:r w:rsidR="003F383C">
        <w:t xml:space="preserve"> (p = 0,5 – 0,10)</w:t>
      </w:r>
      <w:r w:rsidR="007E0F20">
        <w:t xml:space="preserve"> </w:t>
      </w:r>
      <w:r w:rsidR="00766853">
        <w:t>til</w:t>
      </w:r>
      <w:r w:rsidRPr="009076A1">
        <w:t xml:space="preserve"> sammenheng med tetthet av uskadde </w:t>
      </w:r>
      <w:r w:rsidR="00723CFB">
        <w:t>furu</w:t>
      </w:r>
      <w:r w:rsidRPr="009076A1">
        <w:t>stammer</w:t>
      </w:r>
      <w:r w:rsidR="00755868">
        <w:t xml:space="preserve"> per dekar</w:t>
      </w:r>
      <w:r w:rsidRPr="009076A1">
        <w:t>. For antall elgmøkk</w:t>
      </w:r>
      <w:r w:rsidR="00B959AD">
        <w:t>hauger</w:t>
      </w:r>
      <w:r w:rsidRPr="009076A1">
        <w:t xml:space="preserve"> (</w:t>
      </w:r>
      <w:r w:rsidR="00FF7C1D">
        <w:t xml:space="preserve">Tabell </w:t>
      </w:r>
      <w:r w:rsidR="00890CD0">
        <w:t>4</w:t>
      </w:r>
      <w:r w:rsidR="00AF1D67">
        <w:t>, s. 22</w:t>
      </w:r>
      <w:r w:rsidR="00FF7C1D">
        <w:t>)</w:t>
      </w:r>
      <w:r w:rsidRPr="009076A1">
        <w:t>, høyde over havet (</w:t>
      </w:r>
      <w:r w:rsidR="00FF7C1D">
        <w:t xml:space="preserve">Tabell </w:t>
      </w:r>
      <w:r w:rsidR="00890CD0">
        <w:t>4</w:t>
      </w:r>
      <w:r w:rsidR="00AF1D67">
        <w:t>, s. 22</w:t>
      </w:r>
      <w:r w:rsidRPr="009076A1">
        <w:t>) og furu per dekar (</w:t>
      </w:r>
      <w:r w:rsidR="00FF7C1D">
        <w:t xml:space="preserve">Tabell </w:t>
      </w:r>
      <w:r w:rsidR="00890CD0">
        <w:t>4</w:t>
      </w:r>
      <w:r w:rsidR="00D96A37">
        <w:t>, s. 22</w:t>
      </w:r>
      <w:r w:rsidRPr="009076A1">
        <w:t xml:space="preserve">) fant jeg en signifikant sammenheng </w:t>
      </w:r>
      <w:r w:rsidR="00D6361E">
        <w:t>med tettheten av uskadde furustammer</w:t>
      </w:r>
      <w:r w:rsidR="00457524">
        <w:t xml:space="preserve"> per dekar</w:t>
      </w:r>
      <w:r w:rsidR="00D6361E">
        <w:t xml:space="preserve"> </w:t>
      </w:r>
      <w:r w:rsidRPr="009076A1">
        <w:t>(F</w:t>
      </w:r>
      <w:r w:rsidRPr="009076A1">
        <w:rPr>
          <w:vertAlign w:val="subscript"/>
        </w:rPr>
        <w:t>4,180</w:t>
      </w:r>
      <w:r w:rsidRPr="009076A1">
        <w:t>, 144, p = &lt; 0,001, R</w:t>
      </w:r>
      <w:r w:rsidRPr="009076A1">
        <w:rPr>
          <w:vertAlign w:val="superscript"/>
        </w:rPr>
        <w:t>2</w:t>
      </w:r>
      <w:r w:rsidRPr="009076A1">
        <w:t xml:space="preserve"> = 0,76). For ROS-arter var det en høyere tetthet av uskadde </w:t>
      </w:r>
      <w:r w:rsidR="00072270">
        <w:t>furu</w:t>
      </w:r>
      <w:r w:rsidR="000F56DB">
        <w:t>s</w:t>
      </w:r>
      <w:r w:rsidRPr="009076A1">
        <w:t>tammer i prøveflater uten ROS-arter mot en lavere tetthet av uskadde stammer i prøveflatene med ROS-arter</w:t>
      </w:r>
      <w:r w:rsidR="003C5FC2">
        <w:t xml:space="preserve"> (Figur </w:t>
      </w:r>
      <w:r w:rsidR="00BD6DCD">
        <w:t>9</w:t>
      </w:r>
      <w:r w:rsidR="00C866FD">
        <w:t>, s. 23</w:t>
      </w:r>
      <w:r w:rsidR="003C5FC2">
        <w:t>)</w:t>
      </w:r>
      <w:r w:rsidRPr="009076A1">
        <w:t>. Når antall elgmøkk</w:t>
      </w:r>
      <w:r w:rsidR="00B056BC">
        <w:t>hauger</w:t>
      </w:r>
      <w:r w:rsidRPr="009076A1">
        <w:t xml:space="preserve"> økte gikk tettheten av uskadde </w:t>
      </w:r>
      <w:r w:rsidR="00072270">
        <w:t>furu</w:t>
      </w:r>
      <w:r w:rsidRPr="009076A1">
        <w:t xml:space="preserve">stammer ned (Figur </w:t>
      </w:r>
      <w:r w:rsidR="00BD6DCD">
        <w:t>10</w:t>
      </w:r>
      <w:r w:rsidR="00C866FD">
        <w:t>, s. 23</w:t>
      </w:r>
      <w:r w:rsidRPr="009076A1">
        <w:t xml:space="preserve">), mens når høyden over havet økte gjorde også tettheten av uskadde </w:t>
      </w:r>
      <w:r w:rsidR="004D43FD">
        <w:t>furu</w:t>
      </w:r>
      <w:r w:rsidRPr="009076A1">
        <w:t xml:space="preserve">stammer det (Figur </w:t>
      </w:r>
      <w:r w:rsidR="00BE620E">
        <w:t>1</w:t>
      </w:r>
      <w:r w:rsidR="00BD6DCD">
        <w:t>1</w:t>
      </w:r>
      <w:r w:rsidR="00C866FD">
        <w:t>, s. 24</w:t>
      </w:r>
      <w:r w:rsidRPr="009076A1">
        <w:t xml:space="preserve">). Det samme gjelder for det antallet furu </w:t>
      </w:r>
      <w:r w:rsidR="00FD0843">
        <w:t>per dekar</w:t>
      </w:r>
      <w:r w:rsidRPr="009076A1">
        <w:t xml:space="preserve">, når dette økte gjorde tettheten av </w:t>
      </w:r>
      <w:r w:rsidR="00FD0843">
        <w:t>furu</w:t>
      </w:r>
      <w:r w:rsidRPr="009076A1">
        <w:t>uskadde stammer det samme</w:t>
      </w:r>
      <w:r w:rsidR="00BE620E">
        <w:t xml:space="preserve"> (Figur 1</w:t>
      </w:r>
      <w:r w:rsidR="00BD6DCD">
        <w:t>2</w:t>
      </w:r>
      <w:r w:rsidR="00C866FD">
        <w:t>, s. 24</w:t>
      </w:r>
      <w:r w:rsidR="00BE620E">
        <w:t>)</w:t>
      </w:r>
      <w:r w:rsidRPr="009076A1">
        <w:t xml:space="preserve">. </w:t>
      </w:r>
    </w:p>
    <w:p w14:paraId="3B277A9B" w14:textId="77777777" w:rsidR="009076A1" w:rsidRPr="009076A1" w:rsidRDefault="009076A1" w:rsidP="009076A1">
      <w:pPr>
        <w:spacing w:after="0" w:line="360" w:lineRule="auto"/>
        <w:jc w:val="both"/>
      </w:pPr>
    </w:p>
    <w:p w14:paraId="749764CC" w14:textId="558E40C7" w:rsidR="009076A1" w:rsidRPr="009076A1" w:rsidRDefault="009076A1" w:rsidP="00BE118D">
      <w:pPr>
        <w:keepNext/>
        <w:spacing w:after="200" w:line="240" w:lineRule="auto"/>
        <w:jc w:val="center"/>
        <w:rPr>
          <w:i/>
          <w:iCs/>
          <w:color w:val="44546A" w:themeColor="text2"/>
          <w:sz w:val="18"/>
          <w:szCs w:val="18"/>
        </w:rPr>
      </w:pPr>
      <w:r w:rsidRPr="009076A1">
        <w:rPr>
          <w:b/>
          <w:iCs/>
          <w:sz w:val="18"/>
          <w:szCs w:val="18"/>
        </w:rPr>
        <w:t>Tabell</w:t>
      </w:r>
      <w:r w:rsidR="00B84042">
        <w:rPr>
          <w:b/>
          <w:iCs/>
          <w:sz w:val="18"/>
          <w:szCs w:val="18"/>
        </w:rPr>
        <w:t xml:space="preserve"> </w:t>
      </w:r>
      <w:r w:rsidR="00890CD0">
        <w:rPr>
          <w:b/>
          <w:iCs/>
          <w:sz w:val="18"/>
          <w:szCs w:val="18"/>
        </w:rPr>
        <w:t>4</w:t>
      </w:r>
      <w:r w:rsidRPr="009076A1">
        <w:rPr>
          <w:b/>
          <w:iCs/>
          <w:sz w:val="18"/>
          <w:szCs w:val="18"/>
        </w:rPr>
        <w:t>.</w:t>
      </w:r>
      <w:r w:rsidRPr="009076A1">
        <w:rPr>
          <w:i/>
          <w:iCs/>
          <w:sz w:val="18"/>
          <w:szCs w:val="18"/>
        </w:rPr>
        <w:t xml:space="preserve"> Estimater fra en ANCOVA i Rcmdr som viser effekten av elgmøkk</w:t>
      </w:r>
      <w:r w:rsidR="002C7A21">
        <w:rPr>
          <w:i/>
          <w:iCs/>
          <w:sz w:val="18"/>
          <w:szCs w:val="18"/>
        </w:rPr>
        <w:t>hauger</w:t>
      </w:r>
      <w:r w:rsidRPr="009076A1">
        <w:rPr>
          <w:i/>
          <w:iCs/>
          <w:sz w:val="18"/>
          <w:szCs w:val="18"/>
        </w:rPr>
        <w:t xml:space="preserve"> per 100 m</w:t>
      </w:r>
      <w:r w:rsidRPr="009076A1">
        <w:rPr>
          <w:i/>
          <w:iCs/>
          <w:sz w:val="18"/>
          <w:szCs w:val="18"/>
          <w:vertAlign w:val="superscript"/>
        </w:rPr>
        <w:t>2</w:t>
      </w:r>
      <w:r w:rsidRPr="009076A1">
        <w:rPr>
          <w:i/>
          <w:iCs/>
          <w:sz w:val="18"/>
          <w:szCs w:val="18"/>
        </w:rPr>
        <w:t xml:space="preserve">, høyde over havet (m), furu per dekar og tilstedeværelsen av ROS-arter på tettheten av uskadde </w:t>
      </w:r>
      <w:r w:rsidR="00AC6785">
        <w:rPr>
          <w:i/>
          <w:iCs/>
          <w:sz w:val="18"/>
          <w:szCs w:val="18"/>
        </w:rPr>
        <w:t>furu</w:t>
      </w:r>
      <w:r w:rsidRPr="009076A1">
        <w:rPr>
          <w:i/>
          <w:iCs/>
          <w:sz w:val="18"/>
          <w:szCs w:val="18"/>
        </w:rPr>
        <w:t>stammer</w:t>
      </w:r>
      <w:r w:rsidR="00693486">
        <w:rPr>
          <w:i/>
          <w:iCs/>
          <w:sz w:val="18"/>
          <w:szCs w:val="18"/>
        </w:rPr>
        <w:t>, i</w:t>
      </w:r>
      <w:r w:rsidRPr="009076A1">
        <w:rPr>
          <w:i/>
          <w:iCs/>
          <w:sz w:val="18"/>
          <w:szCs w:val="18"/>
        </w:rPr>
        <w:t xml:space="preserve"> </w:t>
      </w:r>
      <w:r w:rsidR="00693486">
        <w:rPr>
          <w:i/>
          <w:iCs/>
          <w:sz w:val="18"/>
          <w:szCs w:val="18"/>
        </w:rPr>
        <w:t>f</w:t>
      </w:r>
      <w:r w:rsidR="00BE118D">
        <w:rPr>
          <w:i/>
          <w:iCs/>
          <w:sz w:val="18"/>
          <w:szCs w:val="18"/>
        </w:rPr>
        <w:t>urudominert skog i hogstklasse 2 øst i Hedmark. Det er undersøk</w:t>
      </w:r>
      <w:r w:rsidR="00BE7AD3">
        <w:rPr>
          <w:i/>
          <w:iCs/>
          <w:sz w:val="18"/>
          <w:szCs w:val="18"/>
        </w:rPr>
        <w:t>t</w:t>
      </w:r>
      <w:r w:rsidR="00BE118D">
        <w:rPr>
          <w:i/>
          <w:iCs/>
          <w:sz w:val="18"/>
          <w:szCs w:val="18"/>
        </w:rPr>
        <w:t xml:space="preserve"> beiteskader fra elg i vinterhalvåret 2017/2018.</w:t>
      </w:r>
    </w:p>
    <w:tbl>
      <w:tblPr>
        <w:tblStyle w:val="Listetabell6fargerik1"/>
        <w:tblW w:w="9072" w:type="dxa"/>
        <w:tblLook w:val="04A0" w:firstRow="1" w:lastRow="0" w:firstColumn="1" w:lastColumn="0" w:noHBand="0" w:noVBand="1"/>
      </w:tblPr>
      <w:tblGrid>
        <w:gridCol w:w="2456"/>
        <w:gridCol w:w="2080"/>
        <w:gridCol w:w="1843"/>
        <w:gridCol w:w="1134"/>
        <w:gridCol w:w="1559"/>
      </w:tblGrid>
      <w:tr w:rsidR="009076A1" w:rsidRPr="009076A1" w14:paraId="472FAF61" w14:textId="77777777" w:rsidTr="008A6C3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456" w:type="dxa"/>
            <w:noWrap/>
            <w:hideMark/>
          </w:tcPr>
          <w:p w14:paraId="6F02D3CD" w14:textId="77777777" w:rsidR="009076A1" w:rsidRPr="009076A1" w:rsidRDefault="009076A1" w:rsidP="009076A1">
            <w:pPr>
              <w:spacing w:line="360" w:lineRule="auto"/>
              <w:jc w:val="center"/>
              <w:rPr>
                <w:rFonts w:eastAsia="Times New Roman" w:cs="Times New Roman"/>
                <w:color w:val="000000"/>
                <w:szCs w:val="24"/>
                <w:lang w:eastAsia="nb-NO"/>
              </w:rPr>
            </w:pPr>
          </w:p>
        </w:tc>
        <w:tc>
          <w:tcPr>
            <w:tcW w:w="2080" w:type="dxa"/>
            <w:noWrap/>
            <w:hideMark/>
          </w:tcPr>
          <w:p w14:paraId="5A845CAD" w14:textId="77777777" w:rsidR="009076A1" w:rsidRPr="009076A1" w:rsidRDefault="009076A1" w:rsidP="009076A1">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b-NO"/>
              </w:rPr>
            </w:pPr>
            <w:r w:rsidRPr="009076A1">
              <w:rPr>
                <w:rFonts w:ascii="Calibri" w:eastAsia="Times New Roman" w:hAnsi="Calibri" w:cs="Calibri"/>
                <w:color w:val="000000"/>
                <w:lang w:eastAsia="nb-NO"/>
              </w:rPr>
              <w:t>Estimat</w:t>
            </w:r>
          </w:p>
        </w:tc>
        <w:tc>
          <w:tcPr>
            <w:tcW w:w="1843" w:type="dxa"/>
            <w:noWrap/>
            <w:hideMark/>
          </w:tcPr>
          <w:p w14:paraId="22E446C5" w14:textId="77777777" w:rsidR="009076A1" w:rsidRPr="009076A1" w:rsidRDefault="009076A1" w:rsidP="009076A1">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b-NO"/>
              </w:rPr>
            </w:pPr>
            <w:r w:rsidRPr="009076A1">
              <w:rPr>
                <w:rFonts w:ascii="Calibri" w:eastAsia="Times New Roman" w:hAnsi="Calibri" w:cs="Calibri"/>
                <w:color w:val="000000"/>
                <w:lang w:eastAsia="nb-NO"/>
              </w:rPr>
              <w:t>Standardavvik</w:t>
            </w:r>
          </w:p>
        </w:tc>
        <w:tc>
          <w:tcPr>
            <w:tcW w:w="1134" w:type="dxa"/>
            <w:noWrap/>
            <w:hideMark/>
          </w:tcPr>
          <w:p w14:paraId="2A7BB8F4" w14:textId="77777777" w:rsidR="009076A1" w:rsidRPr="009076A1" w:rsidRDefault="009076A1" w:rsidP="009076A1">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b-NO"/>
              </w:rPr>
            </w:pPr>
            <w:r w:rsidRPr="009076A1">
              <w:rPr>
                <w:rFonts w:ascii="Calibri" w:eastAsia="Times New Roman" w:hAnsi="Calibri" w:cs="Calibri"/>
                <w:color w:val="000000"/>
                <w:lang w:eastAsia="nb-NO"/>
              </w:rPr>
              <w:t>t-verdi</w:t>
            </w:r>
          </w:p>
        </w:tc>
        <w:tc>
          <w:tcPr>
            <w:tcW w:w="1559" w:type="dxa"/>
            <w:noWrap/>
            <w:hideMark/>
          </w:tcPr>
          <w:p w14:paraId="677323C2" w14:textId="77777777" w:rsidR="009076A1" w:rsidRPr="009076A1" w:rsidRDefault="009076A1" w:rsidP="009076A1">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nb-NO"/>
              </w:rPr>
            </w:pPr>
            <w:r w:rsidRPr="009076A1">
              <w:rPr>
                <w:rFonts w:ascii="Calibri" w:eastAsia="Times New Roman" w:hAnsi="Calibri" w:cs="Calibri"/>
                <w:color w:val="000000"/>
                <w:lang w:eastAsia="nb-NO"/>
              </w:rPr>
              <w:t>P-verdi</w:t>
            </w:r>
          </w:p>
        </w:tc>
      </w:tr>
      <w:tr w:rsidR="009076A1" w:rsidRPr="009076A1" w14:paraId="214DA407" w14:textId="77777777" w:rsidTr="008A6C3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56" w:type="dxa"/>
            <w:noWrap/>
            <w:hideMark/>
          </w:tcPr>
          <w:p w14:paraId="0B67F748" w14:textId="77777777" w:rsidR="009076A1" w:rsidRPr="009076A1" w:rsidRDefault="009076A1" w:rsidP="009076A1">
            <w:pPr>
              <w:spacing w:line="360" w:lineRule="auto"/>
              <w:jc w:val="center"/>
              <w:rPr>
                <w:rFonts w:eastAsia="Times New Roman" w:cs="Times New Roman"/>
                <w:color w:val="000000"/>
                <w:szCs w:val="24"/>
                <w:lang w:eastAsia="nb-NO"/>
              </w:rPr>
            </w:pPr>
            <w:r w:rsidRPr="009076A1">
              <w:rPr>
                <w:rFonts w:eastAsia="Times New Roman" w:cs="Times New Roman"/>
                <w:color w:val="000000"/>
                <w:szCs w:val="24"/>
                <w:lang w:eastAsia="nb-NO"/>
              </w:rPr>
              <w:t>Krysningspunkt</w:t>
            </w:r>
          </w:p>
        </w:tc>
        <w:tc>
          <w:tcPr>
            <w:tcW w:w="2080" w:type="dxa"/>
            <w:noWrap/>
            <w:hideMark/>
          </w:tcPr>
          <w:p w14:paraId="2E862CDF" w14:textId="77777777" w:rsidR="009076A1" w:rsidRPr="009076A1" w:rsidRDefault="009076A1" w:rsidP="009076A1">
            <w:pPr>
              <w:spacing w:line="360" w:lineRule="auto"/>
              <w:jc w:val="center"/>
              <w:cnfStyle w:val="000000100000" w:firstRow="0" w:lastRow="0" w:firstColumn="0" w:lastColumn="0" w:oddVBand="0" w:evenVBand="0" w:oddHBand="1" w:evenHBand="0" w:firstRowFirstColumn="0" w:firstRowLastColumn="0" w:lastRowFirstColumn="0" w:lastRowLastColumn="0"/>
            </w:pPr>
            <w:r w:rsidRPr="009076A1">
              <w:t>-4.6923</w:t>
            </w:r>
          </w:p>
        </w:tc>
        <w:tc>
          <w:tcPr>
            <w:tcW w:w="1843" w:type="dxa"/>
            <w:noWrap/>
            <w:hideMark/>
          </w:tcPr>
          <w:p w14:paraId="6C7424D3" w14:textId="77777777" w:rsidR="009076A1" w:rsidRPr="009076A1" w:rsidRDefault="009076A1" w:rsidP="009076A1">
            <w:pPr>
              <w:spacing w:line="360" w:lineRule="auto"/>
              <w:jc w:val="center"/>
              <w:cnfStyle w:val="000000100000" w:firstRow="0" w:lastRow="0" w:firstColumn="0" w:lastColumn="0" w:oddVBand="0" w:evenVBand="0" w:oddHBand="1" w:evenHBand="0" w:firstRowFirstColumn="0" w:firstRowLastColumn="0" w:lastRowFirstColumn="0" w:lastRowLastColumn="0"/>
            </w:pPr>
            <w:r w:rsidRPr="009076A1">
              <w:t>2.23940</w:t>
            </w:r>
          </w:p>
        </w:tc>
        <w:tc>
          <w:tcPr>
            <w:tcW w:w="1134" w:type="dxa"/>
            <w:noWrap/>
            <w:hideMark/>
          </w:tcPr>
          <w:p w14:paraId="3EB5AD3C" w14:textId="77777777" w:rsidR="009076A1" w:rsidRPr="009076A1" w:rsidRDefault="009076A1" w:rsidP="009076A1">
            <w:pPr>
              <w:spacing w:line="360" w:lineRule="auto"/>
              <w:jc w:val="center"/>
              <w:cnfStyle w:val="000000100000" w:firstRow="0" w:lastRow="0" w:firstColumn="0" w:lastColumn="0" w:oddVBand="0" w:evenVBand="0" w:oddHBand="1" w:evenHBand="0" w:firstRowFirstColumn="0" w:firstRowLastColumn="0" w:lastRowFirstColumn="0" w:lastRowLastColumn="0"/>
            </w:pPr>
            <w:r w:rsidRPr="009076A1">
              <w:t>-2.01</w:t>
            </w:r>
          </w:p>
        </w:tc>
        <w:tc>
          <w:tcPr>
            <w:tcW w:w="1559" w:type="dxa"/>
            <w:noWrap/>
            <w:hideMark/>
          </w:tcPr>
          <w:p w14:paraId="5AC3B6EE" w14:textId="1CB05301" w:rsidR="009076A1" w:rsidRPr="009076A1" w:rsidRDefault="009076A1" w:rsidP="009076A1">
            <w:pPr>
              <w:spacing w:line="360" w:lineRule="auto"/>
              <w:jc w:val="center"/>
              <w:cnfStyle w:val="000000100000" w:firstRow="0" w:lastRow="0" w:firstColumn="0" w:lastColumn="0" w:oddVBand="0" w:evenVBand="0" w:oddHBand="1" w:evenHBand="0" w:firstRowFirstColumn="0" w:firstRowLastColumn="0" w:lastRowFirstColumn="0" w:lastRowLastColumn="0"/>
            </w:pPr>
            <w:r w:rsidRPr="009076A1">
              <w:t>0.03</w:t>
            </w:r>
            <w:r w:rsidR="00B33885">
              <w:t>8</w:t>
            </w:r>
          </w:p>
        </w:tc>
      </w:tr>
      <w:tr w:rsidR="009076A1" w:rsidRPr="009076A1" w14:paraId="3D24B551" w14:textId="77777777" w:rsidTr="008A6C32">
        <w:trPr>
          <w:trHeight w:val="315"/>
        </w:trPr>
        <w:tc>
          <w:tcPr>
            <w:cnfStyle w:val="001000000000" w:firstRow="0" w:lastRow="0" w:firstColumn="1" w:lastColumn="0" w:oddVBand="0" w:evenVBand="0" w:oddHBand="0" w:evenHBand="0" w:firstRowFirstColumn="0" w:firstRowLastColumn="0" w:lastRowFirstColumn="0" w:lastRowLastColumn="0"/>
            <w:tcW w:w="2456" w:type="dxa"/>
            <w:noWrap/>
            <w:hideMark/>
          </w:tcPr>
          <w:p w14:paraId="3A9A52AC" w14:textId="6655A392" w:rsidR="009076A1" w:rsidRPr="009076A1" w:rsidRDefault="009076A1" w:rsidP="009076A1">
            <w:pPr>
              <w:spacing w:line="360" w:lineRule="auto"/>
              <w:jc w:val="center"/>
              <w:rPr>
                <w:rFonts w:eastAsia="Times New Roman" w:cs="Times New Roman"/>
                <w:color w:val="000000"/>
                <w:szCs w:val="24"/>
                <w:lang w:eastAsia="nb-NO"/>
              </w:rPr>
            </w:pPr>
            <w:r w:rsidRPr="009076A1">
              <w:rPr>
                <w:rFonts w:eastAsia="Times New Roman" w:cs="Times New Roman"/>
                <w:color w:val="000000"/>
                <w:szCs w:val="24"/>
                <w:lang w:eastAsia="nb-NO"/>
              </w:rPr>
              <w:t>Elgmøkk</w:t>
            </w:r>
            <w:r w:rsidR="00B959AD">
              <w:rPr>
                <w:rFonts w:eastAsia="Times New Roman" w:cs="Times New Roman"/>
                <w:color w:val="000000"/>
                <w:szCs w:val="24"/>
                <w:lang w:eastAsia="nb-NO"/>
              </w:rPr>
              <w:t>hauger</w:t>
            </w:r>
          </w:p>
        </w:tc>
        <w:tc>
          <w:tcPr>
            <w:tcW w:w="2080" w:type="dxa"/>
            <w:noWrap/>
            <w:hideMark/>
          </w:tcPr>
          <w:p w14:paraId="4D6257D1" w14:textId="77777777" w:rsidR="009076A1" w:rsidRPr="009076A1" w:rsidRDefault="009076A1" w:rsidP="009076A1">
            <w:pPr>
              <w:spacing w:line="360" w:lineRule="auto"/>
              <w:jc w:val="center"/>
              <w:cnfStyle w:val="000000000000" w:firstRow="0" w:lastRow="0" w:firstColumn="0" w:lastColumn="0" w:oddVBand="0" w:evenVBand="0" w:oddHBand="0" w:evenHBand="0" w:firstRowFirstColumn="0" w:firstRowLastColumn="0" w:lastRowFirstColumn="0" w:lastRowLastColumn="0"/>
            </w:pPr>
            <w:r w:rsidRPr="009076A1">
              <w:t>-2.2110</w:t>
            </w:r>
          </w:p>
        </w:tc>
        <w:tc>
          <w:tcPr>
            <w:tcW w:w="1843" w:type="dxa"/>
            <w:noWrap/>
            <w:hideMark/>
          </w:tcPr>
          <w:p w14:paraId="50CFC3C4" w14:textId="77777777" w:rsidR="009076A1" w:rsidRPr="009076A1" w:rsidRDefault="009076A1" w:rsidP="009076A1">
            <w:pPr>
              <w:spacing w:line="360" w:lineRule="auto"/>
              <w:jc w:val="center"/>
              <w:cnfStyle w:val="000000000000" w:firstRow="0" w:lastRow="0" w:firstColumn="0" w:lastColumn="0" w:oddVBand="0" w:evenVBand="0" w:oddHBand="0" w:evenHBand="0" w:firstRowFirstColumn="0" w:firstRowLastColumn="0" w:lastRowFirstColumn="0" w:lastRowLastColumn="0"/>
            </w:pPr>
            <w:r w:rsidRPr="009076A1">
              <w:t>0.31618</w:t>
            </w:r>
          </w:p>
        </w:tc>
        <w:tc>
          <w:tcPr>
            <w:tcW w:w="1134" w:type="dxa"/>
            <w:noWrap/>
            <w:hideMark/>
          </w:tcPr>
          <w:p w14:paraId="4D96240C" w14:textId="77777777" w:rsidR="009076A1" w:rsidRPr="009076A1" w:rsidRDefault="009076A1" w:rsidP="009076A1">
            <w:pPr>
              <w:spacing w:line="360" w:lineRule="auto"/>
              <w:jc w:val="center"/>
              <w:cnfStyle w:val="000000000000" w:firstRow="0" w:lastRow="0" w:firstColumn="0" w:lastColumn="0" w:oddVBand="0" w:evenVBand="0" w:oddHBand="0" w:evenHBand="0" w:firstRowFirstColumn="0" w:firstRowLastColumn="0" w:lastRowFirstColumn="0" w:lastRowLastColumn="0"/>
            </w:pPr>
            <w:r w:rsidRPr="009076A1">
              <w:t>-7.02</w:t>
            </w:r>
          </w:p>
        </w:tc>
        <w:tc>
          <w:tcPr>
            <w:tcW w:w="1559" w:type="dxa"/>
            <w:noWrap/>
            <w:hideMark/>
          </w:tcPr>
          <w:p w14:paraId="13F1C524" w14:textId="77777777" w:rsidR="009076A1" w:rsidRPr="009076A1" w:rsidRDefault="009076A1" w:rsidP="009076A1">
            <w:pPr>
              <w:spacing w:line="360" w:lineRule="auto"/>
              <w:jc w:val="center"/>
              <w:cnfStyle w:val="000000000000" w:firstRow="0" w:lastRow="0" w:firstColumn="0" w:lastColumn="0" w:oddVBand="0" w:evenVBand="0" w:oddHBand="0" w:evenHBand="0" w:firstRowFirstColumn="0" w:firstRowLastColumn="0" w:lastRowFirstColumn="0" w:lastRowLastColumn="0"/>
            </w:pPr>
            <w:r w:rsidRPr="009076A1">
              <w:t>&lt; 0.001</w:t>
            </w:r>
          </w:p>
        </w:tc>
      </w:tr>
      <w:tr w:rsidR="009076A1" w:rsidRPr="009076A1" w14:paraId="28AACF5D" w14:textId="77777777" w:rsidTr="008A6C3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56" w:type="dxa"/>
            <w:noWrap/>
            <w:hideMark/>
          </w:tcPr>
          <w:p w14:paraId="444CC9F4" w14:textId="77777777" w:rsidR="009076A1" w:rsidRPr="009076A1" w:rsidRDefault="009076A1" w:rsidP="009076A1">
            <w:pPr>
              <w:spacing w:line="360" w:lineRule="auto"/>
              <w:jc w:val="center"/>
              <w:rPr>
                <w:rFonts w:eastAsia="Times New Roman" w:cs="Times New Roman"/>
                <w:color w:val="000000"/>
                <w:szCs w:val="24"/>
                <w:lang w:eastAsia="nb-NO"/>
              </w:rPr>
            </w:pPr>
            <w:r w:rsidRPr="009076A1">
              <w:rPr>
                <w:rFonts w:eastAsia="Times New Roman" w:cs="Times New Roman"/>
                <w:color w:val="000000"/>
                <w:szCs w:val="24"/>
                <w:lang w:eastAsia="nb-NO"/>
              </w:rPr>
              <w:t>Høyde over havet</w:t>
            </w:r>
          </w:p>
        </w:tc>
        <w:tc>
          <w:tcPr>
            <w:tcW w:w="2080" w:type="dxa"/>
            <w:noWrap/>
            <w:hideMark/>
          </w:tcPr>
          <w:p w14:paraId="50EC7433" w14:textId="77777777" w:rsidR="009076A1" w:rsidRPr="009076A1" w:rsidRDefault="009076A1" w:rsidP="009076A1">
            <w:pPr>
              <w:spacing w:line="360" w:lineRule="auto"/>
              <w:jc w:val="center"/>
              <w:cnfStyle w:val="000000100000" w:firstRow="0" w:lastRow="0" w:firstColumn="0" w:lastColumn="0" w:oddVBand="0" w:evenVBand="0" w:oddHBand="1" w:evenHBand="0" w:firstRowFirstColumn="0" w:firstRowLastColumn="0" w:lastRowFirstColumn="0" w:lastRowLastColumn="0"/>
            </w:pPr>
            <w:r w:rsidRPr="009076A1">
              <w:t>0.0133</w:t>
            </w:r>
          </w:p>
        </w:tc>
        <w:tc>
          <w:tcPr>
            <w:tcW w:w="1843" w:type="dxa"/>
            <w:noWrap/>
            <w:hideMark/>
          </w:tcPr>
          <w:p w14:paraId="1A32AB36" w14:textId="77777777" w:rsidR="009076A1" w:rsidRPr="009076A1" w:rsidRDefault="009076A1" w:rsidP="009076A1">
            <w:pPr>
              <w:spacing w:line="360" w:lineRule="auto"/>
              <w:jc w:val="center"/>
              <w:cnfStyle w:val="000000100000" w:firstRow="0" w:lastRow="0" w:firstColumn="0" w:lastColumn="0" w:oddVBand="0" w:evenVBand="0" w:oddHBand="1" w:evenHBand="0" w:firstRowFirstColumn="0" w:firstRowLastColumn="0" w:lastRowFirstColumn="0" w:lastRowLastColumn="0"/>
            </w:pPr>
            <w:r w:rsidRPr="009076A1">
              <w:t>0.00446</w:t>
            </w:r>
          </w:p>
        </w:tc>
        <w:tc>
          <w:tcPr>
            <w:tcW w:w="1134" w:type="dxa"/>
            <w:noWrap/>
            <w:hideMark/>
          </w:tcPr>
          <w:p w14:paraId="24DEF290" w14:textId="78A08D2A" w:rsidR="009076A1" w:rsidRPr="009076A1" w:rsidRDefault="009076A1" w:rsidP="009076A1">
            <w:pPr>
              <w:spacing w:line="360" w:lineRule="auto"/>
              <w:jc w:val="center"/>
              <w:cnfStyle w:val="000000100000" w:firstRow="0" w:lastRow="0" w:firstColumn="0" w:lastColumn="0" w:oddVBand="0" w:evenVBand="0" w:oddHBand="1" w:evenHBand="0" w:firstRowFirstColumn="0" w:firstRowLastColumn="0" w:lastRowFirstColumn="0" w:lastRowLastColumn="0"/>
            </w:pPr>
            <w:r w:rsidRPr="009076A1">
              <w:t>1</w:t>
            </w:r>
            <w:r w:rsidR="00643A0B">
              <w:t>.00</w:t>
            </w:r>
          </w:p>
        </w:tc>
        <w:tc>
          <w:tcPr>
            <w:tcW w:w="1559" w:type="dxa"/>
            <w:noWrap/>
            <w:hideMark/>
          </w:tcPr>
          <w:p w14:paraId="180C3DC8" w14:textId="77777777" w:rsidR="009076A1" w:rsidRPr="009076A1" w:rsidRDefault="009076A1" w:rsidP="009076A1">
            <w:pPr>
              <w:spacing w:line="360" w:lineRule="auto"/>
              <w:jc w:val="center"/>
              <w:cnfStyle w:val="000000100000" w:firstRow="0" w:lastRow="0" w:firstColumn="0" w:lastColumn="0" w:oddVBand="0" w:evenVBand="0" w:oddHBand="1" w:evenHBand="0" w:firstRowFirstColumn="0" w:firstRowLastColumn="0" w:lastRowFirstColumn="0" w:lastRowLastColumn="0"/>
            </w:pPr>
            <w:r w:rsidRPr="009076A1">
              <w:t>0.003</w:t>
            </w:r>
          </w:p>
        </w:tc>
      </w:tr>
      <w:tr w:rsidR="009076A1" w:rsidRPr="009076A1" w14:paraId="3F19ACBF" w14:textId="77777777" w:rsidTr="008A6C32">
        <w:trPr>
          <w:trHeight w:val="315"/>
        </w:trPr>
        <w:tc>
          <w:tcPr>
            <w:cnfStyle w:val="001000000000" w:firstRow="0" w:lastRow="0" w:firstColumn="1" w:lastColumn="0" w:oddVBand="0" w:evenVBand="0" w:oddHBand="0" w:evenHBand="0" w:firstRowFirstColumn="0" w:firstRowLastColumn="0" w:lastRowFirstColumn="0" w:lastRowLastColumn="0"/>
            <w:tcW w:w="2456" w:type="dxa"/>
            <w:noWrap/>
            <w:hideMark/>
          </w:tcPr>
          <w:p w14:paraId="3BE1F4FB" w14:textId="77777777" w:rsidR="009076A1" w:rsidRPr="009076A1" w:rsidRDefault="009076A1" w:rsidP="009076A1">
            <w:pPr>
              <w:spacing w:line="360" w:lineRule="auto"/>
              <w:jc w:val="center"/>
              <w:rPr>
                <w:rFonts w:eastAsia="Times New Roman" w:cs="Times New Roman"/>
                <w:color w:val="000000"/>
                <w:szCs w:val="24"/>
                <w:lang w:eastAsia="nb-NO"/>
              </w:rPr>
            </w:pPr>
            <w:r w:rsidRPr="009076A1">
              <w:rPr>
                <w:rFonts w:eastAsia="Times New Roman" w:cs="Times New Roman"/>
                <w:color w:val="000000"/>
                <w:szCs w:val="24"/>
                <w:lang w:eastAsia="nb-NO"/>
              </w:rPr>
              <w:t>Furu pr/daa</w:t>
            </w:r>
          </w:p>
        </w:tc>
        <w:tc>
          <w:tcPr>
            <w:tcW w:w="2080" w:type="dxa"/>
            <w:noWrap/>
            <w:hideMark/>
          </w:tcPr>
          <w:p w14:paraId="668024FC" w14:textId="77777777" w:rsidR="009076A1" w:rsidRPr="009076A1" w:rsidRDefault="009076A1" w:rsidP="009076A1">
            <w:pPr>
              <w:spacing w:line="360" w:lineRule="auto"/>
              <w:jc w:val="center"/>
              <w:cnfStyle w:val="000000000000" w:firstRow="0" w:lastRow="0" w:firstColumn="0" w:lastColumn="0" w:oddVBand="0" w:evenVBand="0" w:oddHBand="0" w:evenHBand="0" w:firstRowFirstColumn="0" w:firstRowLastColumn="0" w:lastRowFirstColumn="0" w:lastRowLastColumn="0"/>
            </w:pPr>
            <w:r w:rsidRPr="009076A1">
              <w:t>0.6402</w:t>
            </w:r>
          </w:p>
        </w:tc>
        <w:tc>
          <w:tcPr>
            <w:tcW w:w="1843" w:type="dxa"/>
            <w:noWrap/>
            <w:hideMark/>
          </w:tcPr>
          <w:p w14:paraId="5D17D5A6" w14:textId="77777777" w:rsidR="009076A1" w:rsidRPr="009076A1" w:rsidRDefault="009076A1" w:rsidP="009076A1">
            <w:pPr>
              <w:spacing w:line="360" w:lineRule="auto"/>
              <w:jc w:val="center"/>
              <w:cnfStyle w:val="000000000000" w:firstRow="0" w:lastRow="0" w:firstColumn="0" w:lastColumn="0" w:oddVBand="0" w:evenVBand="0" w:oddHBand="0" w:evenHBand="0" w:firstRowFirstColumn="0" w:firstRowLastColumn="0" w:lastRowFirstColumn="0" w:lastRowLastColumn="0"/>
            </w:pPr>
            <w:r w:rsidRPr="009076A1">
              <w:t>0.02715</w:t>
            </w:r>
          </w:p>
        </w:tc>
        <w:tc>
          <w:tcPr>
            <w:tcW w:w="1134" w:type="dxa"/>
            <w:noWrap/>
            <w:hideMark/>
          </w:tcPr>
          <w:p w14:paraId="766C360A" w14:textId="77777777" w:rsidR="009076A1" w:rsidRPr="009076A1" w:rsidRDefault="009076A1" w:rsidP="009076A1">
            <w:pPr>
              <w:spacing w:line="360" w:lineRule="auto"/>
              <w:jc w:val="center"/>
              <w:cnfStyle w:val="000000000000" w:firstRow="0" w:lastRow="0" w:firstColumn="0" w:lastColumn="0" w:oddVBand="0" w:evenVBand="0" w:oddHBand="0" w:evenHBand="0" w:firstRowFirstColumn="0" w:firstRowLastColumn="0" w:lastRowFirstColumn="0" w:lastRowLastColumn="0"/>
            </w:pPr>
            <w:r w:rsidRPr="009076A1">
              <w:t>23.58</w:t>
            </w:r>
          </w:p>
        </w:tc>
        <w:tc>
          <w:tcPr>
            <w:tcW w:w="1559" w:type="dxa"/>
            <w:noWrap/>
            <w:hideMark/>
          </w:tcPr>
          <w:p w14:paraId="30621DB0" w14:textId="77777777" w:rsidR="009076A1" w:rsidRPr="009076A1" w:rsidRDefault="009076A1" w:rsidP="009076A1">
            <w:pPr>
              <w:spacing w:line="360" w:lineRule="auto"/>
              <w:jc w:val="center"/>
              <w:cnfStyle w:val="000000000000" w:firstRow="0" w:lastRow="0" w:firstColumn="0" w:lastColumn="0" w:oddVBand="0" w:evenVBand="0" w:oddHBand="0" w:evenHBand="0" w:firstRowFirstColumn="0" w:firstRowLastColumn="0" w:lastRowFirstColumn="0" w:lastRowLastColumn="0"/>
            </w:pPr>
            <w:r w:rsidRPr="009076A1">
              <w:t>&lt; 0.001</w:t>
            </w:r>
          </w:p>
        </w:tc>
      </w:tr>
      <w:tr w:rsidR="009076A1" w:rsidRPr="009076A1" w14:paraId="0BB3E40E" w14:textId="77777777" w:rsidTr="008A6C3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56" w:type="dxa"/>
            <w:noWrap/>
            <w:hideMark/>
          </w:tcPr>
          <w:p w14:paraId="570503FC" w14:textId="77777777" w:rsidR="009076A1" w:rsidRPr="009076A1" w:rsidRDefault="009076A1" w:rsidP="009076A1">
            <w:pPr>
              <w:spacing w:line="360" w:lineRule="auto"/>
              <w:jc w:val="center"/>
              <w:rPr>
                <w:rFonts w:eastAsia="Times New Roman" w:cs="Times New Roman"/>
                <w:color w:val="000000"/>
                <w:szCs w:val="24"/>
                <w:lang w:eastAsia="nb-NO"/>
              </w:rPr>
            </w:pPr>
            <w:r w:rsidRPr="009076A1">
              <w:rPr>
                <w:rFonts w:eastAsia="Times New Roman" w:cs="Times New Roman"/>
                <w:color w:val="000000"/>
                <w:szCs w:val="24"/>
                <w:lang w:eastAsia="nb-NO"/>
              </w:rPr>
              <w:t>Ros-arter</w:t>
            </w:r>
          </w:p>
        </w:tc>
        <w:tc>
          <w:tcPr>
            <w:tcW w:w="2080" w:type="dxa"/>
            <w:noWrap/>
            <w:hideMark/>
          </w:tcPr>
          <w:p w14:paraId="7676CA43" w14:textId="77777777" w:rsidR="009076A1" w:rsidRPr="009076A1" w:rsidRDefault="009076A1" w:rsidP="009076A1">
            <w:pPr>
              <w:spacing w:line="360" w:lineRule="auto"/>
              <w:jc w:val="center"/>
              <w:cnfStyle w:val="000000100000" w:firstRow="0" w:lastRow="0" w:firstColumn="0" w:lastColumn="0" w:oddVBand="0" w:evenVBand="0" w:oddHBand="1" w:evenHBand="0" w:firstRowFirstColumn="0" w:firstRowLastColumn="0" w:lastRowFirstColumn="0" w:lastRowLastColumn="0"/>
            </w:pPr>
            <w:r w:rsidRPr="009076A1">
              <w:t>-1.7460</w:t>
            </w:r>
          </w:p>
        </w:tc>
        <w:tc>
          <w:tcPr>
            <w:tcW w:w="1843" w:type="dxa"/>
            <w:noWrap/>
            <w:hideMark/>
          </w:tcPr>
          <w:p w14:paraId="463A65E0" w14:textId="77777777" w:rsidR="009076A1" w:rsidRPr="009076A1" w:rsidRDefault="009076A1" w:rsidP="009076A1">
            <w:pPr>
              <w:spacing w:line="360" w:lineRule="auto"/>
              <w:jc w:val="center"/>
              <w:cnfStyle w:val="000000100000" w:firstRow="0" w:lastRow="0" w:firstColumn="0" w:lastColumn="0" w:oddVBand="0" w:evenVBand="0" w:oddHBand="1" w:evenHBand="0" w:firstRowFirstColumn="0" w:firstRowLastColumn="0" w:lastRowFirstColumn="0" w:lastRowLastColumn="0"/>
            </w:pPr>
            <w:r w:rsidRPr="009076A1">
              <w:t>0.95336</w:t>
            </w:r>
          </w:p>
        </w:tc>
        <w:tc>
          <w:tcPr>
            <w:tcW w:w="1134" w:type="dxa"/>
            <w:noWrap/>
            <w:hideMark/>
          </w:tcPr>
          <w:p w14:paraId="49630DD4" w14:textId="77777777" w:rsidR="009076A1" w:rsidRPr="009076A1" w:rsidRDefault="009076A1" w:rsidP="009076A1">
            <w:pPr>
              <w:spacing w:line="360" w:lineRule="auto"/>
              <w:jc w:val="center"/>
              <w:cnfStyle w:val="000000100000" w:firstRow="0" w:lastRow="0" w:firstColumn="0" w:lastColumn="0" w:oddVBand="0" w:evenVBand="0" w:oddHBand="1" w:evenHBand="0" w:firstRowFirstColumn="0" w:firstRowLastColumn="0" w:lastRowFirstColumn="0" w:lastRowLastColumn="0"/>
            </w:pPr>
            <w:r w:rsidRPr="009076A1">
              <w:t>- 1.83</w:t>
            </w:r>
          </w:p>
        </w:tc>
        <w:tc>
          <w:tcPr>
            <w:tcW w:w="1559" w:type="dxa"/>
            <w:noWrap/>
            <w:hideMark/>
          </w:tcPr>
          <w:p w14:paraId="7816547B" w14:textId="77777777" w:rsidR="009076A1" w:rsidRPr="009076A1" w:rsidRDefault="009076A1" w:rsidP="009076A1">
            <w:pPr>
              <w:spacing w:line="360" w:lineRule="auto"/>
              <w:jc w:val="center"/>
              <w:cnfStyle w:val="000000100000" w:firstRow="0" w:lastRow="0" w:firstColumn="0" w:lastColumn="0" w:oddVBand="0" w:evenVBand="0" w:oddHBand="1" w:evenHBand="0" w:firstRowFirstColumn="0" w:firstRowLastColumn="0" w:lastRowFirstColumn="0" w:lastRowLastColumn="0"/>
            </w:pPr>
            <w:r w:rsidRPr="009076A1">
              <w:t>0.069</w:t>
            </w:r>
          </w:p>
        </w:tc>
      </w:tr>
    </w:tbl>
    <w:p w14:paraId="0F4099D2" w14:textId="77777777" w:rsidR="009076A1" w:rsidRPr="009076A1" w:rsidRDefault="009076A1" w:rsidP="009076A1">
      <w:pPr>
        <w:spacing w:after="0" w:line="360" w:lineRule="auto"/>
        <w:jc w:val="both"/>
      </w:pPr>
    </w:p>
    <w:p w14:paraId="0A1C275E" w14:textId="2E3B1DF4" w:rsidR="00CD7DEE" w:rsidRDefault="00484341" w:rsidP="00CD7DEE">
      <w:pPr>
        <w:keepNext/>
        <w:spacing w:after="0" w:line="360" w:lineRule="auto"/>
        <w:jc w:val="center"/>
      </w:pPr>
      <w:r>
        <w:rPr>
          <w:noProof/>
          <w:lang w:eastAsia="nb-NO"/>
        </w:rPr>
        <w:lastRenderedPageBreak/>
        <w:drawing>
          <wp:inline distT="0" distB="0" distL="0" distR="0" wp14:anchorId="2CF8DE80" wp14:editId="4EBD2350">
            <wp:extent cx="3811979" cy="3805085"/>
            <wp:effectExtent l="0" t="0" r="0" b="508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36846" cy="3829907"/>
                    </a:xfrm>
                    <a:prstGeom prst="rect">
                      <a:avLst/>
                    </a:prstGeom>
                  </pic:spPr>
                </pic:pic>
              </a:graphicData>
            </a:graphic>
          </wp:inline>
        </w:drawing>
      </w:r>
    </w:p>
    <w:p w14:paraId="3C59D1A0" w14:textId="6BC21A76" w:rsidR="009076A1" w:rsidRPr="00CD7DEE" w:rsidRDefault="00CD7DEE" w:rsidP="00CD7DEE">
      <w:pPr>
        <w:pStyle w:val="Bildetekst"/>
        <w:jc w:val="center"/>
        <w:rPr>
          <w:color w:val="auto"/>
          <w:sz w:val="24"/>
        </w:rPr>
      </w:pPr>
      <w:r w:rsidRPr="00CD7DEE">
        <w:rPr>
          <w:b/>
          <w:i w:val="0"/>
          <w:color w:val="auto"/>
        </w:rPr>
        <w:t>Figur 9.</w:t>
      </w:r>
      <w:r w:rsidRPr="00CD7DEE">
        <w:rPr>
          <w:color w:val="auto"/>
        </w:rPr>
        <w:t xml:space="preserve"> </w:t>
      </w:r>
      <w:r w:rsidR="00462604">
        <w:rPr>
          <w:color w:val="auto"/>
        </w:rPr>
        <w:t xml:space="preserve">Trend </w:t>
      </w:r>
      <w:r w:rsidRPr="00CD7DEE">
        <w:rPr>
          <w:color w:val="auto"/>
        </w:rPr>
        <w:t xml:space="preserve">mellom tetthet av uskadde </w:t>
      </w:r>
      <w:r w:rsidR="00730CDC">
        <w:rPr>
          <w:color w:val="auto"/>
        </w:rPr>
        <w:t>furu</w:t>
      </w:r>
      <w:r w:rsidRPr="00CD7DEE">
        <w:rPr>
          <w:color w:val="auto"/>
        </w:rPr>
        <w:t>stammer</w:t>
      </w:r>
      <w:r w:rsidR="00FE507C">
        <w:rPr>
          <w:color w:val="auto"/>
        </w:rPr>
        <w:t xml:space="preserve">/da </w:t>
      </w:r>
      <w:r w:rsidRPr="00CD7DEE">
        <w:rPr>
          <w:color w:val="auto"/>
        </w:rPr>
        <w:t>og tilstedeværelsen av ROS-arter, i furudominert skog i hogstklasse 2 øst i Hedmark. Det er undersøk</w:t>
      </w:r>
      <w:r w:rsidR="00BE7AD3">
        <w:rPr>
          <w:color w:val="auto"/>
        </w:rPr>
        <w:t>t</w:t>
      </w:r>
      <w:r w:rsidRPr="00CD7DEE">
        <w:rPr>
          <w:color w:val="auto"/>
        </w:rPr>
        <w:t xml:space="preserve"> beiteskader fra elg i vinterhalvåret 2017/2018</w:t>
      </w:r>
      <w:r w:rsidR="00E80415">
        <w:rPr>
          <w:color w:val="auto"/>
        </w:rPr>
        <w:t xml:space="preserve">. </w:t>
      </w:r>
      <w:r w:rsidR="00E80415" w:rsidRPr="00945C1C">
        <w:rPr>
          <w:i w:val="0"/>
          <w:iCs w:val="0"/>
          <w:color w:val="auto"/>
        </w:rPr>
        <w:t xml:space="preserve">Rosa barer er 95% konfidensintervall </w:t>
      </w:r>
      <w:r w:rsidR="00DF474D">
        <w:rPr>
          <w:i w:val="0"/>
          <w:iCs w:val="0"/>
          <w:color w:val="auto"/>
        </w:rPr>
        <w:t xml:space="preserve">for gjennomsnittet. </w:t>
      </w:r>
    </w:p>
    <w:p w14:paraId="5CCBB3C6" w14:textId="743D37B2" w:rsidR="009076A1" w:rsidRPr="009076A1" w:rsidRDefault="00E92AF2" w:rsidP="009076A1">
      <w:pPr>
        <w:keepNext/>
        <w:spacing w:after="0" w:line="360" w:lineRule="auto"/>
        <w:jc w:val="center"/>
      </w:pPr>
      <w:r>
        <w:rPr>
          <w:noProof/>
          <w:lang w:eastAsia="nb-NO"/>
        </w:rPr>
        <w:drawing>
          <wp:inline distT="0" distB="0" distL="0" distR="0" wp14:anchorId="6B8E8BA7" wp14:editId="2854309C">
            <wp:extent cx="3918857" cy="3911772"/>
            <wp:effectExtent l="0" t="0" r="571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27135" cy="3920035"/>
                    </a:xfrm>
                    <a:prstGeom prst="rect">
                      <a:avLst/>
                    </a:prstGeom>
                  </pic:spPr>
                </pic:pic>
              </a:graphicData>
            </a:graphic>
          </wp:inline>
        </w:drawing>
      </w:r>
    </w:p>
    <w:p w14:paraId="6DBE8D8F" w14:textId="171941D1" w:rsidR="007D060D" w:rsidRPr="007D060D" w:rsidRDefault="009076A1" w:rsidP="00694C0A">
      <w:pPr>
        <w:spacing w:after="200" w:line="240" w:lineRule="auto"/>
        <w:jc w:val="center"/>
        <w:rPr>
          <w:i/>
          <w:iCs/>
          <w:sz w:val="18"/>
          <w:szCs w:val="18"/>
        </w:rPr>
      </w:pPr>
      <w:r w:rsidRPr="009076A1">
        <w:rPr>
          <w:b/>
          <w:iCs/>
          <w:sz w:val="18"/>
          <w:szCs w:val="18"/>
        </w:rPr>
        <w:t>Figur</w:t>
      </w:r>
      <w:r w:rsidR="00B80D66">
        <w:rPr>
          <w:b/>
          <w:iCs/>
          <w:sz w:val="18"/>
          <w:szCs w:val="18"/>
        </w:rPr>
        <w:t xml:space="preserve"> </w:t>
      </w:r>
      <w:r w:rsidR="00CD7DEE">
        <w:rPr>
          <w:b/>
          <w:iCs/>
          <w:sz w:val="18"/>
          <w:szCs w:val="18"/>
        </w:rPr>
        <w:t>10</w:t>
      </w:r>
      <w:r w:rsidRPr="009076A1">
        <w:rPr>
          <w:b/>
          <w:iCs/>
          <w:sz w:val="18"/>
          <w:szCs w:val="18"/>
        </w:rPr>
        <w:t>.</w:t>
      </w:r>
      <w:r w:rsidRPr="009076A1">
        <w:rPr>
          <w:i/>
          <w:iCs/>
          <w:sz w:val="18"/>
          <w:szCs w:val="18"/>
        </w:rPr>
        <w:t xml:space="preserve"> Sammenheng mellom tetthet av uskadde </w:t>
      </w:r>
      <w:r w:rsidR="00984AF4">
        <w:rPr>
          <w:i/>
          <w:iCs/>
          <w:sz w:val="18"/>
          <w:szCs w:val="18"/>
        </w:rPr>
        <w:t>furu</w:t>
      </w:r>
      <w:r w:rsidRPr="009076A1">
        <w:rPr>
          <w:i/>
          <w:iCs/>
          <w:sz w:val="18"/>
          <w:szCs w:val="18"/>
        </w:rPr>
        <w:t>stammer</w:t>
      </w:r>
      <w:r w:rsidR="00E92AF2">
        <w:rPr>
          <w:i/>
          <w:iCs/>
          <w:sz w:val="18"/>
          <w:szCs w:val="18"/>
        </w:rPr>
        <w:t>/da</w:t>
      </w:r>
      <w:r w:rsidR="00536791">
        <w:rPr>
          <w:i/>
          <w:iCs/>
          <w:sz w:val="18"/>
          <w:szCs w:val="18"/>
        </w:rPr>
        <w:t xml:space="preserve"> </w:t>
      </w:r>
      <w:r w:rsidRPr="009076A1">
        <w:rPr>
          <w:i/>
          <w:iCs/>
          <w:sz w:val="18"/>
          <w:szCs w:val="18"/>
        </w:rPr>
        <w:t>og antall elgmøkk</w:t>
      </w:r>
      <w:r w:rsidR="006449AC">
        <w:rPr>
          <w:i/>
          <w:iCs/>
          <w:sz w:val="18"/>
          <w:szCs w:val="18"/>
        </w:rPr>
        <w:t>hauger</w:t>
      </w:r>
      <w:r w:rsidRPr="009076A1">
        <w:rPr>
          <w:i/>
          <w:iCs/>
          <w:sz w:val="18"/>
          <w:szCs w:val="18"/>
        </w:rPr>
        <w:t xml:space="preserve"> per 100m</w:t>
      </w:r>
      <w:r w:rsidRPr="009076A1">
        <w:rPr>
          <w:i/>
          <w:iCs/>
          <w:sz w:val="18"/>
          <w:szCs w:val="18"/>
          <w:vertAlign w:val="superscript"/>
        </w:rPr>
        <w:t>2</w:t>
      </w:r>
      <w:r w:rsidR="00536791">
        <w:rPr>
          <w:i/>
          <w:iCs/>
          <w:sz w:val="18"/>
          <w:szCs w:val="18"/>
        </w:rPr>
        <w:t xml:space="preserve">, i furudominert skog i hogstklasse 2 øst i Hedmark. </w:t>
      </w:r>
      <w:r w:rsidR="00EE7BC6">
        <w:rPr>
          <w:i/>
          <w:iCs/>
          <w:sz w:val="18"/>
          <w:szCs w:val="18"/>
        </w:rPr>
        <w:t>Det er undersøk</w:t>
      </w:r>
      <w:r w:rsidR="00BE7AD3">
        <w:rPr>
          <w:i/>
          <w:iCs/>
          <w:sz w:val="18"/>
          <w:szCs w:val="18"/>
        </w:rPr>
        <w:t>t</w:t>
      </w:r>
      <w:r w:rsidR="00EE7BC6">
        <w:rPr>
          <w:i/>
          <w:iCs/>
          <w:sz w:val="18"/>
          <w:szCs w:val="18"/>
        </w:rPr>
        <w:t xml:space="preserve"> beiteskader fra elg i vinterhalvåret 2017/2018.</w:t>
      </w:r>
      <w:r w:rsidR="009B0C55">
        <w:rPr>
          <w:i/>
          <w:iCs/>
          <w:sz w:val="18"/>
          <w:szCs w:val="18"/>
        </w:rPr>
        <w:t xml:space="preserve"> </w:t>
      </w:r>
      <w:r w:rsidR="009B0C55" w:rsidRPr="00880974">
        <w:rPr>
          <w:i/>
          <w:iCs/>
          <w:sz w:val="18"/>
          <w:szCs w:val="18"/>
        </w:rPr>
        <w:t xml:space="preserve">Linjen er predikert fra tabell </w:t>
      </w:r>
      <w:r w:rsidR="009B0C55">
        <w:rPr>
          <w:i/>
          <w:iCs/>
          <w:sz w:val="18"/>
          <w:szCs w:val="18"/>
        </w:rPr>
        <w:t>4</w:t>
      </w:r>
      <w:r w:rsidR="009B0C55" w:rsidRPr="00880974">
        <w:rPr>
          <w:i/>
          <w:iCs/>
          <w:sz w:val="18"/>
          <w:szCs w:val="18"/>
        </w:rPr>
        <w:t>, blått felt er 95% konfidensintervall for linjen</w:t>
      </w:r>
      <w:r w:rsidR="00496889">
        <w:rPr>
          <w:i/>
          <w:iCs/>
          <w:sz w:val="18"/>
          <w:szCs w:val="18"/>
        </w:rPr>
        <w:t>.</w:t>
      </w:r>
    </w:p>
    <w:p w14:paraId="3006D4BD" w14:textId="59D749B5" w:rsidR="009076A1" w:rsidRPr="009076A1" w:rsidRDefault="00850D20" w:rsidP="009076A1">
      <w:pPr>
        <w:keepNext/>
        <w:jc w:val="center"/>
      </w:pPr>
      <w:r>
        <w:rPr>
          <w:noProof/>
          <w:lang w:eastAsia="nb-NO"/>
        </w:rPr>
        <w:lastRenderedPageBreak/>
        <w:drawing>
          <wp:inline distT="0" distB="0" distL="0" distR="0" wp14:anchorId="33337D3F" wp14:editId="21711D5B">
            <wp:extent cx="3800104" cy="3793233"/>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23635" cy="3816721"/>
                    </a:xfrm>
                    <a:prstGeom prst="rect">
                      <a:avLst/>
                    </a:prstGeom>
                  </pic:spPr>
                </pic:pic>
              </a:graphicData>
            </a:graphic>
          </wp:inline>
        </w:drawing>
      </w:r>
    </w:p>
    <w:p w14:paraId="70BB2C28" w14:textId="17247D52" w:rsidR="004C218D" w:rsidRPr="009076A1" w:rsidRDefault="009076A1" w:rsidP="004C218D">
      <w:pPr>
        <w:spacing w:after="200" w:line="240" w:lineRule="auto"/>
        <w:jc w:val="center"/>
        <w:rPr>
          <w:i/>
          <w:iCs/>
          <w:sz w:val="18"/>
          <w:szCs w:val="18"/>
        </w:rPr>
      </w:pPr>
      <w:r w:rsidRPr="009076A1">
        <w:rPr>
          <w:b/>
          <w:iCs/>
          <w:sz w:val="18"/>
          <w:szCs w:val="18"/>
        </w:rPr>
        <w:t>Figur</w:t>
      </w:r>
      <w:r w:rsidR="00B80D66">
        <w:rPr>
          <w:b/>
          <w:iCs/>
          <w:sz w:val="18"/>
          <w:szCs w:val="18"/>
        </w:rPr>
        <w:t xml:space="preserve"> 1</w:t>
      </w:r>
      <w:r w:rsidR="00CD7DEE">
        <w:rPr>
          <w:b/>
          <w:iCs/>
          <w:sz w:val="18"/>
          <w:szCs w:val="18"/>
        </w:rPr>
        <w:t>1</w:t>
      </w:r>
      <w:r w:rsidRPr="009076A1">
        <w:rPr>
          <w:b/>
          <w:iCs/>
          <w:sz w:val="18"/>
          <w:szCs w:val="18"/>
        </w:rPr>
        <w:t>.</w:t>
      </w:r>
      <w:r w:rsidRPr="009076A1">
        <w:rPr>
          <w:i/>
          <w:iCs/>
          <w:sz w:val="18"/>
          <w:szCs w:val="18"/>
        </w:rPr>
        <w:t xml:space="preserve"> Sammenheng mellom tetthet av uskadde </w:t>
      </w:r>
      <w:r w:rsidR="00984AF4">
        <w:rPr>
          <w:i/>
          <w:iCs/>
          <w:sz w:val="18"/>
          <w:szCs w:val="18"/>
        </w:rPr>
        <w:t>furu</w:t>
      </w:r>
      <w:r w:rsidRPr="009076A1">
        <w:rPr>
          <w:i/>
          <w:iCs/>
          <w:sz w:val="18"/>
          <w:szCs w:val="18"/>
        </w:rPr>
        <w:t>stammer</w:t>
      </w:r>
      <w:r w:rsidR="00850D20">
        <w:rPr>
          <w:i/>
          <w:iCs/>
          <w:sz w:val="18"/>
          <w:szCs w:val="18"/>
        </w:rPr>
        <w:t>/da</w:t>
      </w:r>
      <w:r w:rsidR="00536791">
        <w:rPr>
          <w:i/>
          <w:iCs/>
          <w:sz w:val="18"/>
          <w:szCs w:val="18"/>
        </w:rPr>
        <w:t xml:space="preserve"> </w:t>
      </w:r>
      <w:r w:rsidRPr="009076A1">
        <w:rPr>
          <w:i/>
          <w:iCs/>
          <w:sz w:val="18"/>
          <w:szCs w:val="18"/>
        </w:rPr>
        <w:t>og høyde over havet</w:t>
      </w:r>
      <w:r w:rsidR="00536791">
        <w:rPr>
          <w:i/>
          <w:iCs/>
          <w:sz w:val="18"/>
          <w:szCs w:val="18"/>
        </w:rPr>
        <w:t xml:space="preserve"> (m), i furudominert skog i hogstklasse 2 øst i Hedmark.</w:t>
      </w:r>
      <w:r w:rsidR="00EE7BC6" w:rsidRPr="00EE7BC6">
        <w:rPr>
          <w:i/>
          <w:iCs/>
          <w:sz w:val="18"/>
          <w:szCs w:val="18"/>
        </w:rPr>
        <w:t xml:space="preserve"> </w:t>
      </w:r>
      <w:r w:rsidR="00EE7BC6">
        <w:rPr>
          <w:i/>
          <w:iCs/>
          <w:sz w:val="18"/>
          <w:szCs w:val="18"/>
        </w:rPr>
        <w:t>Det er undersøk</w:t>
      </w:r>
      <w:r w:rsidR="00BE7AD3">
        <w:rPr>
          <w:i/>
          <w:iCs/>
          <w:sz w:val="18"/>
          <w:szCs w:val="18"/>
        </w:rPr>
        <w:t>t</w:t>
      </w:r>
      <w:r w:rsidR="00EE7BC6">
        <w:rPr>
          <w:i/>
          <w:iCs/>
          <w:sz w:val="18"/>
          <w:szCs w:val="18"/>
        </w:rPr>
        <w:t xml:space="preserve"> beiteskader fra elg i vinterhalvåret 2017/2018.</w:t>
      </w:r>
      <w:r w:rsidR="009B0C55">
        <w:rPr>
          <w:i/>
          <w:iCs/>
          <w:sz w:val="18"/>
          <w:szCs w:val="18"/>
        </w:rPr>
        <w:t xml:space="preserve"> </w:t>
      </w:r>
      <w:r w:rsidR="009B0C55" w:rsidRPr="00880974">
        <w:rPr>
          <w:i/>
          <w:iCs/>
          <w:sz w:val="18"/>
          <w:szCs w:val="18"/>
        </w:rPr>
        <w:t xml:space="preserve">Linjen er predikert fra tabell </w:t>
      </w:r>
      <w:r w:rsidR="009B0C55">
        <w:rPr>
          <w:i/>
          <w:iCs/>
          <w:sz w:val="18"/>
          <w:szCs w:val="18"/>
        </w:rPr>
        <w:t>4</w:t>
      </w:r>
      <w:r w:rsidR="009B0C55" w:rsidRPr="00880974">
        <w:rPr>
          <w:i/>
          <w:iCs/>
          <w:sz w:val="18"/>
          <w:szCs w:val="18"/>
        </w:rPr>
        <w:t>, blått felt er 95% konfidensintervall for linjen</w:t>
      </w:r>
      <w:r w:rsidR="00496889">
        <w:rPr>
          <w:i/>
          <w:iCs/>
          <w:sz w:val="18"/>
          <w:szCs w:val="18"/>
        </w:rPr>
        <w:t xml:space="preserve">. </w:t>
      </w:r>
    </w:p>
    <w:p w14:paraId="0046FE25" w14:textId="4916FB30" w:rsidR="009076A1" w:rsidRPr="009076A1" w:rsidRDefault="00290B9D" w:rsidP="009076A1">
      <w:pPr>
        <w:keepNext/>
        <w:spacing w:after="0" w:line="360" w:lineRule="auto"/>
        <w:jc w:val="center"/>
      </w:pPr>
      <w:r>
        <w:rPr>
          <w:noProof/>
          <w:lang w:eastAsia="nb-NO"/>
        </w:rPr>
        <w:drawing>
          <wp:inline distT="0" distB="0" distL="0" distR="0" wp14:anchorId="11AF2CB8" wp14:editId="2CD9CB89">
            <wp:extent cx="3842677" cy="3835730"/>
            <wp:effectExtent l="0" t="0" r="5715"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867836" cy="3860843"/>
                    </a:xfrm>
                    <a:prstGeom prst="rect">
                      <a:avLst/>
                    </a:prstGeom>
                  </pic:spPr>
                </pic:pic>
              </a:graphicData>
            </a:graphic>
          </wp:inline>
        </w:drawing>
      </w:r>
    </w:p>
    <w:p w14:paraId="25F6121E" w14:textId="3D60EBC1" w:rsidR="002B0CDB" w:rsidRPr="00052BC7" w:rsidRDefault="009076A1" w:rsidP="00052BC7">
      <w:pPr>
        <w:spacing w:after="200" w:line="240" w:lineRule="auto"/>
        <w:ind w:firstLine="360"/>
        <w:jc w:val="center"/>
        <w:rPr>
          <w:i/>
          <w:iCs/>
          <w:sz w:val="18"/>
          <w:szCs w:val="18"/>
        </w:rPr>
      </w:pPr>
      <w:r w:rsidRPr="009076A1">
        <w:rPr>
          <w:b/>
          <w:iCs/>
          <w:sz w:val="18"/>
          <w:szCs w:val="18"/>
        </w:rPr>
        <w:t>Figur</w:t>
      </w:r>
      <w:r w:rsidR="00B80D66">
        <w:rPr>
          <w:b/>
          <w:iCs/>
          <w:sz w:val="18"/>
          <w:szCs w:val="18"/>
        </w:rPr>
        <w:t xml:space="preserve"> 1</w:t>
      </w:r>
      <w:r w:rsidR="00CD7DEE">
        <w:rPr>
          <w:b/>
          <w:iCs/>
          <w:sz w:val="18"/>
          <w:szCs w:val="18"/>
        </w:rPr>
        <w:t>2</w:t>
      </w:r>
      <w:r w:rsidRPr="009076A1">
        <w:rPr>
          <w:b/>
          <w:iCs/>
          <w:sz w:val="18"/>
          <w:szCs w:val="18"/>
        </w:rPr>
        <w:t>.</w:t>
      </w:r>
      <w:r w:rsidRPr="009076A1">
        <w:rPr>
          <w:i/>
          <w:iCs/>
          <w:sz w:val="18"/>
          <w:szCs w:val="18"/>
        </w:rPr>
        <w:t xml:space="preserve"> Sammenheng mellom tetthet av uskadde </w:t>
      </w:r>
      <w:r w:rsidR="00984AF4">
        <w:rPr>
          <w:i/>
          <w:iCs/>
          <w:sz w:val="18"/>
          <w:szCs w:val="18"/>
        </w:rPr>
        <w:t>furu</w:t>
      </w:r>
      <w:r w:rsidRPr="009076A1">
        <w:rPr>
          <w:i/>
          <w:iCs/>
          <w:sz w:val="18"/>
          <w:szCs w:val="18"/>
        </w:rPr>
        <w:t>stammer</w:t>
      </w:r>
      <w:r w:rsidR="00290B9D">
        <w:rPr>
          <w:i/>
          <w:iCs/>
          <w:sz w:val="18"/>
          <w:szCs w:val="18"/>
        </w:rPr>
        <w:t>/da</w:t>
      </w:r>
      <w:r w:rsidRPr="009076A1">
        <w:rPr>
          <w:i/>
          <w:iCs/>
          <w:sz w:val="18"/>
          <w:szCs w:val="18"/>
        </w:rPr>
        <w:t xml:space="preserve"> og furu per dekar</w:t>
      </w:r>
      <w:r w:rsidR="006A43EF">
        <w:rPr>
          <w:i/>
          <w:iCs/>
          <w:sz w:val="18"/>
          <w:szCs w:val="18"/>
        </w:rPr>
        <w:t xml:space="preserve">, i furudominert skog i hogstklasse 2 øst i Hedmark. </w:t>
      </w:r>
      <w:r w:rsidR="00EE7BC6">
        <w:rPr>
          <w:i/>
          <w:iCs/>
          <w:sz w:val="18"/>
          <w:szCs w:val="18"/>
        </w:rPr>
        <w:t>Det er undersøk</w:t>
      </w:r>
      <w:r w:rsidR="00BE7AD3">
        <w:rPr>
          <w:i/>
          <w:iCs/>
          <w:sz w:val="18"/>
          <w:szCs w:val="18"/>
        </w:rPr>
        <w:t>t</w:t>
      </w:r>
      <w:r w:rsidR="00EE7BC6">
        <w:rPr>
          <w:i/>
          <w:iCs/>
          <w:sz w:val="18"/>
          <w:szCs w:val="18"/>
        </w:rPr>
        <w:t xml:space="preserve"> beiteskader fra elg i vinterhalvåret 2017/2018.</w:t>
      </w:r>
      <w:r w:rsidR="009B0C55">
        <w:rPr>
          <w:i/>
          <w:iCs/>
          <w:sz w:val="18"/>
          <w:szCs w:val="18"/>
        </w:rPr>
        <w:t xml:space="preserve"> </w:t>
      </w:r>
      <w:r w:rsidR="009B0C55" w:rsidRPr="00880974">
        <w:rPr>
          <w:i/>
          <w:iCs/>
          <w:sz w:val="18"/>
          <w:szCs w:val="18"/>
        </w:rPr>
        <w:t xml:space="preserve">Linjen er predikert fra tabell </w:t>
      </w:r>
      <w:r w:rsidR="00EC1995">
        <w:rPr>
          <w:i/>
          <w:iCs/>
          <w:sz w:val="18"/>
          <w:szCs w:val="18"/>
        </w:rPr>
        <w:t>4</w:t>
      </w:r>
      <w:r w:rsidR="009B0C55" w:rsidRPr="00880974">
        <w:rPr>
          <w:i/>
          <w:iCs/>
          <w:sz w:val="18"/>
          <w:szCs w:val="18"/>
        </w:rPr>
        <w:t>, blått felt er 95% konfidensintervall for linjen</w:t>
      </w:r>
      <w:r w:rsidR="00CD2C03">
        <w:rPr>
          <w:i/>
          <w:iCs/>
          <w:sz w:val="18"/>
          <w:szCs w:val="18"/>
        </w:rPr>
        <w:t>.</w:t>
      </w:r>
    </w:p>
    <w:p w14:paraId="2A070931" w14:textId="467D81AD" w:rsidR="00CB4F5D" w:rsidRDefault="00CB4F5D" w:rsidP="00CB4F5D">
      <w:pPr>
        <w:pStyle w:val="Overskrift1"/>
        <w:numPr>
          <w:ilvl w:val="0"/>
          <w:numId w:val="1"/>
        </w:numPr>
      </w:pPr>
      <w:bookmarkStart w:id="20" w:name="_Toc7102032"/>
      <w:bookmarkEnd w:id="14"/>
      <w:r>
        <w:lastRenderedPageBreak/>
        <w:t>Diskusjon</w:t>
      </w:r>
      <w:bookmarkEnd w:id="20"/>
      <w:r>
        <w:t xml:space="preserve"> </w:t>
      </w:r>
    </w:p>
    <w:p w14:paraId="576C3A0B" w14:textId="6DFBA8D6" w:rsidR="0053401D" w:rsidRDefault="0053401D" w:rsidP="0053401D">
      <w:pPr>
        <w:pStyle w:val="Overskrift2"/>
      </w:pPr>
    </w:p>
    <w:p w14:paraId="4C0400F3" w14:textId="33AEC71C" w:rsidR="006633BF" w:rsidRPr="006633BF" w:rsidRDefault="006633BF" w:rsidP="00856924">
      <w:pPr>
        <w:pStyle w:val="Ingenmellomrom"/>
        <w:rPr>
          <w:b/>
        </w:rPr>
      </w:pPr>
      <w:r>
        <w:rPr>
          <w:b/>
        </w:rPr>
        <w:t xml:space="preserve">Hovedresultater </w:t>
      </w:r>
    </w:p>
    <w:p w14:paraId="688E9F83" w14:textId="76E24DE5" w:rsidR="00856924" w:rsidRPr="00011D1A" w:rsidRDefault="00856924" w:rsidP="00856924">
      <w:pPr>
        <w:pStyle w:val="Ingenmellomrom"/>
        <w:rPr>
          <w:color w:val="FF0000"/>
        </w:rPr>
      </w:pPr>
      <w:r w:rsidRPr="00015C65">
        <w:t xml:space="preserve">Hovedmålet med denne oppgaven var å undersøke om avstand til </w:t>
      </w:r>
      <w:r>
        <w:t>hovedvei og sko</w:t>
      </w:r>
      <w:r w:rsidR="00030C75">
        <w:t>g</w:t>
      </w:r>
      <w:r>
        <w:t>sbilvei</w:t>
      </w:r>
      <w:r w:rsidRPr="00015C65">
        <w:t xml:space="preserve"> kan ha en effekt på beiteskader</w:t>
      </w:r>
      <w:r w:rsidR="006250E6">
        <w:t xml:space="preserve"> på furu. Jeg fant ingen signifikant sammenheng mellom hverken</w:t>
      </w:r>
      <w:r w:rsidR="00924B59">
        <w:t xml:space="preserve"> </w:t>
      </w:r>
      <w:r w:rsidR="006250E6">
        <w:t xml:space="preserve">tetthet av uskadde </w:t>
      </w:r>
      <w:r w:rsidR="00AA6832">
        <w:t>furu</w:t>
      </w:r>
      <w:r w:rsidR="006250E6">
        <w:t>stammer, andel skadd furu eller antall elgmøkk</w:t>
      </w:r>
      <w:r w:rsidR="00B056BC">
        <w:t>hauger</w:t>
      </w:r>
      <w:r w:rsidR="006250E6">
        <w:t xml:space="preserve"> og avstand til både hovedvei og skogsbilvei. </w:t>
      </w:r>
    </w:p>
    <w:p w14:paraId="4F00872C" w14:textId="77777777" w:rsidR="0053401D" w:rsidRPr="0053401D" w:rsidRDefault="0053401D" w:rsidP="0053401D"/>
    <w:p w14:paraId="2F340B52" w14:textId="2B2F7A1B" w:rsidR="00015C65" w:rsidRDefault="00731177" w:rsidP="00015C65">
      <w:pPr>
        <w:pStyle w:val="Overskrift2"/>
        <w:numPr>
          <w:ilvl w:val="1"/>
          <w:numId w:val="1"/>
        </w:numPr>
      </w:pPr>
      <w:bookmarkStart w:id="21" w:name="_Toc7102033"/>
      <w:r>
        <w:t>Elgens fordeling i terrenget</w:t>
      </w:r>
      <w:bookmarkEnd w:id="21"/>
    </w:p>
    <w:p w14:paraId="5FB1FF57" w14:textId="77777777" w:rsidR="00D47B5B" w:rsidRPr="00D47B5B" w:rsidRDefault="00D47B5B" w:rsidP="00D47B5B"/>
    <w:p w14:paraId="5838F95D" w14:textId="6ACF2191" w:rsidR="00D9155D" w:rsidRDefault="00D86CEC" w:rsidP="00B27F45">
      <w:pPr>
        <w:pStyle w:val="Ingenmellomrom"/>
      </w:pPr>
      <w:r w:rsidRPr="00015C65">
        <w:t xml:space="preserve">Den </w:t>
      </w:r>
      <w:r>
        <w:t>første</w:t>
      </w:r>
      <w:r w:rsidRPr="00015C65">
        <w:t xml:space="preserve"> problemstilling</w:t>
      </w:r>
      <w:r w:rsidR="00B513F0">
        <w:t>en</w:t>
      </w:r>
      <w:r w:rsidRPr="00015C65">
        <w:t xml:space="preserve"> gikk ut på om </w:t>
      </w:r>
      <w:r w:rsidR="00B807CA">
        <w:t xml:space="preserve">hovedvei </w:t>
      </w:r>
      <w:r w:rsidR="003F6058">
        <w:t>eller</w:t>
      </w:r>
      <w:r w:rsidR="00B807CA">
        <w:t xml:space="preserve"> skogsbil</w:t>
      </w:r>
      <w:r w:rsidRPr="00015C65">
        <w:t>vei hadde en effekt på hvor i terrenget elgen opphold</w:t>
      </w:r>
      <w:r w:rsidR="004771EF">
        <w:t>t</w:t>
      </w:r>
      <w:r w:rsidRPr="00015C65">
        <w:t xml:space="preserve"> seg. Her fant jeg ingen sammenheng mellom </w:t>
      </w:r>
      <w:r w:rsidR="00B513F0">
        <w:t xml:space="preserve">avstand til </w:t>
      </w:r>
      <w:r w:rsidRPr="00015C65">
        <w:t>veitypene og antall elgmøkk</w:t>
      </w:r>
      <w:r w:rsidR="00D3056D">
        <w:t>hauger</w:t>
      </w:r>
      <w:r w:rsidRPr="00015C65">
        <w:t xml:space="preserve">, og </w:t>
      </w:r>
      <w:r w:rsidR="007D1984">
        <w:t>må dermed beholde</w:t>
      </w:r>
      <w:r w:rsidR="00E94F70">
        <w:t xml:space="preserve"> </w:t>
      </w:r>
      <w:r w:rsidRPr="00015C65">
        <w:t>H</w:t>
      </w:r>
      <w:r w:rsidRPr="00015C65">
        <w:rPr>
          <w:vertAlign w:val="subscript"/>
        </w:rPr>
        <w:t>0</w:t>
      </w:r>
      <w:r w:rsidRPr="00015C65">
        <w:t xml:space="preserve"> hypotese</w:t>
      </w:r>
      <w:r w:rsidR="00866C87">
        <w:t>n</w:t>
      </w:r>
      <w:r w:rsidRPr="00015C65">
        <w:t xml:space="preserve"> om at avstand til </w:t>
      </w:r>
      <w:r w:rsidR="005666BB">
        <w:t>skogsbilvei</w:t>
      </w:r>
      <w:r w:rsidR="00E94F70">
        <w:t xml:space="preserve"> </w:t>
      </w:r>
      <w:r w:rsidR="005666BB">
        <w:t>eller</w:t>
      </w:r>
      <w:r w:rsidR="00E94F70">
        <w:t xml:space="preserve"> </w:t>
      </w:r>
      <w:r w:rsidR="005666BB">
        <w:t>avstand til hovedve</w:t>
      </w:r>
      <w:r w:rsidR="00C22A20">
        <w:t>i</w:t>
      </w:r>
      <w:r w:rsidRPr="00015C65">
        <w:t xml:space="preserve"> </w:t>
      </w:r>
      <w:r w:rsidR="00F81404">
        <w:t xml:space="preserve">ikke har en sammenheng med </w:t>
      </w:r>
      <w:r w:rsidR="00D47B5B">
        <w:t xml:space="preserve">antall </w:t>
      </w:r>
      <w:r w:rsidR="00F81404">
        <w:t>elgmøkk</w:t>
      </w:r>
      <w:r w:rsidR="006D7A38">
        <w:t>hauger</w:t>
      </w:r>
      <w:r w:rsidRPr="00015C65">
        <w:t>.</w:t>
      </w:r>
      <w:r w:rsidR="004C7228">
        <w:t xml:space="preserve"> </w:t>
      </w:r>
      <w:r w:rsidR="005F7578">
        <w:t xml:space="preserve">Eldegard, Lyngved &amp; Hjeljord (2012) har funnet at vei </w:t>
      </w:r>
      <w:r w:rsidR="006259CC">
        <w:t xml:space="preserve">kan </w:t>
      </w:r>
      <w:r w:rsidR="005F7578">
        <w:t>ha en effekt på elg</w:t>
      </w:r>
      <w:r w:rsidR="00287CF0">
        <w:t>en</w:t>
      </w:r>
      <w:r w:rsidR="005F7578">
        <w:t xml:space="preserve">, og hvor den </w:t>
      </w:r>
      <w:r w:rsidR="00BF0089">
        <w:t>foretrakk</w:t>
      </w:r>
      <w:r w:rsidR="005F7578">
        <w:t xml:space="preserve"> </w:t>
      </w:r>
      <w:r w:rsidR="00BF0089">
        <w:t>å</w:t>
      </w:r>
      <w:r w:rsidR="005F7578">
        <w:t xml:space="preserve"> oppholde seg. De fant at </w:t>
      </w:r>
      <w:r w:rsidR="00BF0089">
        <w:t xml:space="preserve">mengden tilgjengelig mat og avstand til vei hadde en effekt, og at hvor </w:t>
      </w:r>
      <w:r w:rsidR="008A5536">
        <w:t>elgen</w:t>
      </w:r>
      <w:r w:rsidR="00BF0089">
        <w:t xml:space="preserve"> oppholdt seg ble påvirket av veitype, dagslys og kjønn. Elgen beveget seg nærmere mindre veier enn større veier, de var nærmere vei om natten og okser beveget seg nærmere vei enn kyr. </w:t>
      </w:r>
      <w:r w:rsidR="007E66D0">
        <w:t>I de</w:t>
      </w:r>
      <w:r w:rsidR="000739EB">
        <w:t>res</w:t>
      </w:r>
      <w:r w:rsidR="007E66D0">
        <w:t xml:space="preserve"> studie var elgene merket med GPS-halsbånd, noe som tillater </w:t>
      </w:r>
      <w:r w:rsidR="00E53474">
        <w:t>mer nøyaktige observasjoner av elgens bevegelser</w:t>
      </w:r>
      <w:r w:rsidR="00E51D52">
        <w:t xml:space="preserve"> i kortere tidsintervaller</w:t>
      </w:r>
      <w:r w:rsidR="00E53474">
        <w:t xml:space="preserve"> enn i </w:t>
      </w:r>
      <w:r w:rsidR="00F34C9A">
        <w:t>dette</w:t>
      </w:r>
      <w:r w:rsidR="00E53474">
        <w:t xml:space="preserve"> studie</w:t>
      </w:r>
      <w:r w:rsidR="00F34C9A">
        <w:t>t</w:t>
      </w:r>
      <w:r w:rsidR="00A43B5C">
        <w:t>,</w:t>
      </w:r>
      <w:r w:rsidR="0014230A">
        <w:t xml:space="preserve"> hvor jeg har </w:t>
      </w:r>
      <w:r w:rsidR="008A5536">
        <w:t>undersøkt</w:t>
      </w:r>
      <w:r w:rsidR="000739EB">
        <w:t xml:space="preserve"> elgens </w:t>
      </w:r>
      <w:r w:rsidR="00785299">
        <w:t>fordeling i terrenget</w:t>
      </w:r>
      <w:r w:rsidR="000739EB">
        <w:t xml:space="preserve"> </w:t>
      </w:r>
      <w:r w:rsidR="00E51D52">
        <w:t>gjennom</w:t>
      </w:r>
      <w:r w:rsidR="000739EB">
        <w:t xml:space="preserve"> en hel vinter. </w:t>
      </w:r>
      <w:r w:rsidR="00A43B5C">
        <w:t>Det kan tenkes at årsaken til at jeg ikke fant en sammenheng mellom veitypene og elgens fordeling i terrenget er fordi elgen unngår vei til visse tider av døgnet</w:t>
      </w:r>
      <w:r w:rsidR="008A5536">
        <w:t>,</w:t>
      </w:r>
      <w:r w:rsidR="00A43B5C">
        <w:t xml:space="preserve"> men beiter uavhengig av avstand til vei når den føler seg tryggere, som for eksempel nattestid.</w:t>
      </w:r>
      <w:r w:rsidR="00382E80">
        <w:t xml:space="preserve"> Dermed blir </w:t>
      </w:r>
      <w:r w:rsidR="00C3780E">
        <w:t>forskjellene gjennom en hel vinter mindre tydelige når man undersøker effekten av vei</w:t>
      </w:r>
      <w:r w:rsidR="00D84F61">
        <w:t xml:space="preserve"> på elgens atferd</w:t>
      </w:r>
      <w:r w:rsidR="00C3780E">
        <w:t xml:space="preserve"> </w:t>
      </w:r>
      <w:r w:rsidR="00D84F61">
        <w:t>over</w:t>
      </w:r>
      <w:r w:rsidR="00C3780E">
        <w:t xml:space="preserve"> en såpass lang periode.</w:t>
      </w:r>
    </w:p>
    <w:p w14:paraId="7A744D8E" w14:textId="5AD03E2A" w:rsidR="005F7578" w:rsidRDefault="005F7578" w:rsidP="00B27F45">
      <w:pPr>
        <w:pStyle w:val="Ingenmellomrom"/>
      </w:pPr>
    </w:p>
    <w:p w14:paraId="4442F843" w14:textId="5011BCDF" w:rsidR="00D9155D" w:rsidRPr="0003044D" w:rsidRDefault="00D86CEC" w:rsidP="00B27F45">
      <w:pPr>
        <w:pStyle w:val="Ingenmellomrom"/>
      </w:pPr>
      <w:r w:rsidRPr="00015C65">
        <w:t>Jeg fant derimot en signifikant sammenheng mellom antall elgmøkk</w:t>
      </w:r>
      <w:r w:rsidR="006D7A38">
        <w:t>hauger</w:t>
      </w:r>
      <w:r w:rsidRPr="00015C65">
        <w:t xml:space="preserve"> per 100 m</w:t>
      </w:r>
      <w:r w:rsidRPr="00015C65">
        <w:rPr>
          <w:vertAlign w:val="superscript"/>
        </w:rPr>
        <w:t>2</w:t>
      </w:r>
      <w:r w:rsidRPr="00015C65">
        <w:t xml:space="preserve"> og furu per dekar</w:t>
      </w:r>
      <w:r w:rsidR="00F84A62">
        <w:t xml:space="preserve"> (Figur 5, s. 18)</w:t>
      </w:r>
      <w:r w:rsidRPr="00015C65">
        <w:t>, noe som indikerer at elgen oppholder seg der det er</w:t>
      </w:r>
      <w:r w:rsidR="00756663">
        <w:t xml:space="preserve"> mye furu</w:t>
      </w:r>
      <w:r w:rsidRPr="00015C65">
        <w:t xml:space="preserve">. </w:t>
      </w:r>
      <w:r w:rsidR="00922ACC">
        <w:t xml:space="preserve">Vinterstid består hovedsakelig elgens mat av bark og kvist fra trær, noe </w:t>
      </w:r>
      <w:r w:rsidR="00922ACC" w:rsidRPr="00EA6013">
        <w:t xml:space="preserve">som tar lengre tid å </w:t>
      </w:r>
      <w:r w:rsidR="00AF2FD9" w:rsidRPr="00EA6013">
        <w:t xml:space="preserve">tygge og </w:t>
      </w:r>
      <w:r w:rsidR="00922ACC" w:rsidRPr="00EA6013">
        <w:t xml:space="preserve">fordøye enn </w:t>
      </w:r>
      <w:r w:rsidR="0012175A" w:rsidRPr="00EA6013">
        <w:t>plantene elgen spiser sommerstid</w:t>
      </w:r>
      <w:r w:rsidR="00AF2FD9" w:rsidRPr="00EA6013">
        <w:t>. Dermed bruker elgen leng</w:t>
      </w:r>
      <w:r w:rsidR="00596D3B" w:rsidRPr="00EA6013">
        <w:t>er</w:t>
      </w:r>
      <w:r w:rsidR="00AF2FD9" w:rsidRPr="00EA6013">
        <w:t xml:space="preserve"> tid på å prosessere mat vinterstid</w:t>
      </w:r>
      <w:r w:rsidR="003907FA" w:rsidRPr="00EA6013">
        <w:t xml:space="preserve"> (</w:t>
      </w:r>
      <w:r w:rsidR="00243436" w:rsidRPr="00EA6013">
        <w:t>Franzmann &amp; Schwartz</w:t>
      </w:r>
      <w:r w:rsidR="003907FA" w:rsidRPr="00EA6013">
        <w:t>,</w:t>
      </w:r>
      <w:r w:rsidR="00243436" w:rsidRPr="00EA6013">
        <w:t xml:space="preserve"> 2007</w:t>
      </w:r>
      <w:r w:rsidR="00B126EA" w:rsidRPr="00EA6013">
        <w:t>,</w:t>
      </w:r>
      <w:r w:rsidR="003907FA" w:rsidRPr="00EA6013">
        <w:t xml:space="preserve"> s. 451- 455). </w:t>
      </w:r>
      <w:r w:rsidR="00596D3B" w:rsidRPr="00EA6013">
        <w:t xml:space="preserve">Som </w:t>
      </w:r>
      <w:r w:rsidR="00596D3B">
        <w:t>et resultat av dette kan det tenkes</w:t>
      </w:r>
      <w:r w:rsidR="00A9776A">
        <w:t xml:space="preserve"> at elgen velger å oppholde seg leng</w:t>
      </w:r>
      <w:r w:rsidR="006856BC">
        <w:t>er</w:t>
      </w:r>
      <w:r w:rsidR="00A9776A">
        <w:t xml:space="preserve"> på en plass der</w:t>
      </w:r>
      <w:r w:rsidR="003907FA">
        <w:t xml:space="preserve"> mer</w:t>
      </w:r>
      <w:r w:rsidR="00A9776A">
        <w:t xml:space="preserve"> mat er ti</w:t>
      </w:r>
      <w:r w:rsidR="00102C4C">
        <w:t>lg</w:t>
      </w:r>
      <w:r w:rsidR="00A9776A">
        <w:t>jengelig</w:t>
      </w:r>
      <w:r w:rsidR="00834EBE">
        <w:t xml:space="preserve"> for </w:t>
      </w:r>
      <w:r w:rsidR="00834EBE">
        <w:lastRenderedPageBreak/>
        <w:t>å kunne</w:t>
      </w:r>
      <w:r w:rsidR="003907FA">
        <w:t xml:space="preserve"> opprettholde</w:t>
      </w:r>
      <w:r w:rsidR="00904386">
        <w:t xml:space="preserve"> e</w:t>
      </w:r>
      <w:r w:rsidR="0063212B">
        <w:t>t</w:t>
      </w:r>
      <w:r w:rsidR="00904386">
        <w:t xml:space="preserve"> fôrinntak som er tilstrekkelig</w:t>
      </w:r>
      <w:r w:rsidR="00FB7CD8">
        <w:t xml:space="preserve"> </w:t>
      </w:r>
      <w:r w:rsidR="003933C9">
        <w:t>på vinteren, i tillegg til at den beveger seg mindre vinterstid for å spare</w:t>
      </w:r>
      <w:r w:rsidR="002278C8">
        <w:t xml:space="preserve"> </w:t>
      </w:r>
      <w:r w:rsidR="003933C9">
        <w:t>energi.</w:t>
      </w:r>
      <w:r w:rsidR="00904386">
        <w:t xml:space="preserve"> </w:t>
      </w:r>
      <w:r w:rsidR="00B97970">
        <w:t>De</w:t>
      </w:r>
      <w:r w:rsidR="00567BC3">
        <w:t xml:space="preserve">t </w:t>
      </w:r>
      <w:r w:rsidR="00BD3452">
        <w:t>samme er</w:t>
      </w:r>
      <w:r w:rsidR="00EA40C1">
        <w:t xml:space="preserve"> </w:t>
      </w:r>
      <w:r w:rsidR="00567BC3">
        <w:t xml:space="preserve">funnet i en undersøkelse utført i Sverige </w:t>
      </w:r>
      <w:r w:rsidR="00292CB7">
        <w:t>hvor</w:t>
      </w:r>
      <w:r w:rsidR="00567BC3">
        <w:t xml:space="preserve"> tettheten av furu påvirket hvor elgen oppholdt seg. De fant at den oppholdt seg mest der det var høyest tetthet av furu (</w:t>
      </w:r>
      <w:r w:rsidR="003D5315">
        <w:t>Ball &amp; Dahlgren, 2002</w:t>
      </w:r>
      <w:r w:rsidR="00567BC3">
        <w:t xml:space="preserve">). </w:t>
      </w:r>
      <w:r w:rsidR="00014837" w:rsidRPr="00014837">
        <w:t>Bjørneraas</w:t>
      </w:r>
      <w:r w:rsidR="00014837">
        <w:t xml:space="preserve"> et. al. (2011, s. 240) fant også at elgens habitatvalg ble styrt ut ifra tilgang på mat, i tillegg til at elgen valgte habitat med </w:t>
      </w:r>
      <w:r w:rsidR="0003044D">
        <w:t xml:space="preserve">tilgang til ly. </w:t>
      </w:r>
    </w:p>
    <w:p w14:paraId="0B54DCDF" w14:textId="77777777" w:rsidR="00D86CEC" w:rsidRDefault="00D86CEC" w:rsidP="00732E93"/>
    <w:p w14:paraId="73BC3637" w14:textId="6BB90BC2" w:rsidR="00814852" w:rsidRDefault="00C3275E" w:rsidP="00C3275E">
      <w:pPr>
        <w:pStyle w:val="Overskrift2"/>
        <w:numPr>
          <w:ilvl w:val="1"/>
          <w:numId w:val="1"/>
        </w:numPr>
      </w:pPr>
      <w:bookmarkStart w:id="22" w:name="_Toc7102034"/>
      <w:r>
        <w:t>Andel skadd furu</w:t>
      </w:r>
      <w:bookmarkEnd w:id="22"/>
      <w:r>
        <w:t xml:space="preserve"> </w:t>
      </w:r>
    </w:p>
    <w:p w14:paraId="6BF9DDA6" w14:textId="77777777" w:rsidR="00C3275E" w:rsidRPr="00C3275E" w:rsidRDefault="00C3275E" w:rsidP="00C3275E"/>
    <w:p w14:paraId="650113FC" w14:textId="5E33D672" w:rsidR="00654EC5" w:rsidRDefault="009D72DE" w:rsidP="000F31BE">
      <w:pPr>
        <w:pStyle w:val="Ingenmellomrom"/>
      </w:pPr>
      <w:r>
        <w:t>D</w:t>
      </w:r>
      <w:r w:rsidR="00015C65" w:rsidRPr="00015C65">
        <w:t xml:space="preserve">en </w:t>
      </w:r>
      <w:r w:rsidR="00D86CEC">
        <w:t xml:space="preserve">andre </w:t>
      </w:r>
      <w:r w:rsidR="00015C65" w:rsidRPr="00015C65">
        <w:t>problemstillingen</w:t>
      </w:r>
      <w:r>
        <w:t xml:space="preserve"> </w:t>
      </w:r>
      <w:r w:rsidR="003959E5">
        <w:t>gikk ut på</w:t>
      </w:r>
      <w:r w:rsidR="00015C65" w:rsidRPr="00015C65">
        <w:t xml:space="preserve"> om</w:t>
      </w:r>
      <w:r w:rsidR="003959E5">
        <w:t xml:space="preserve"> avstand til </w:t>
      </w:r>
      <w:r w:rsidR="00062B7F">
        <w:t xml:space="preserve">hovedvei </w:t>
      </w:r>
      <w:r w:rsidR="003F6058">
        <w:t>eller</w:t>
      </w:r>
      <w:r w:rsidR="00062B7F">
        <w:t xml:space="preserve"> skogsbil</w:t>
      </w:r>
      <w:r w:rsidR="003959E5">
        <w:t>vei påvirket</w:t>
      </w:r>
      <w:r w:rsidR="00015C65" w:rsidRPr="00015C65">
        <w:t xml:space="preserve"> andel</w:t>
      </w:r>
      <w:r w:rsidR="003959E5">
        <w:t>en</w:t>
      </w:r>
      <w:r w:rsidR="00015C65" w:rsidRPr="00015C65">
        <w:t xml:space="preserve"> skadd furu</w:t>
      </w:r>
      <w:r w:rsidR="00DE58FC">
        <w:t>.</w:t>
      </w:r>
      <w:r w:rsidR="00D36AE0">
        <w:t xml:space="preserve"> </w:t>
      </w:r>
      <w:r w:rsidR="00DE58FC">
        <w:t xml:space="preserve">Her </w:t>
      </w:r>
      <w:r w:rsidR="00015C65" w:rsidRPr="00015C65">
        <w:t>fant jeg ingen sammenheng</w:t>
      </w:r>
      <w:r w:rsidR="007476F8">
        <w:t xml:space="preserve"> mellom </w:t>
      </w:r>
      <w:r w:rsidR="00B513F0">
        <w:t xml:space="preserve">avstand til </w:t>
      </w:r>
      <w:r w:rsidR="00893D76">
        <w:t>veitypene</w:t>
      </w:r>
      <w:r w:rsidR="00883A32">
        <w:t xml:space="preserve"> og andel skadd furu</w:t>
      </w:r>
      <w:r w:rsidR="00015C65" w:rsidRPr="00015C65">
        <w:t xml:space="preserve">. </w:t>
      </w:r>
      <w:r w:rsidR="007525CC">
        <w:t>Dermed</w:t>
      </w:r>
      <w:r w:rsidR="00015C65" w:rsidRPr="00015C65">
        <w:t xml:space="preserve"> </w:t>
      </w:r>
      <w:r w:rsidR="00062B7F">
        <w:t>beholder jeg</w:t>
      </w:r>
      <w:r w:rsidR="00015C65" w:rsidRPr="00015C65">
        <w:t xml:space="preserve"> H</w:t>
      </w:r>
      <w:r w:rsidR="00015C65" w:rsidRPr="00015C65">
        <w:rPr>
          <w:vertAlign w:val="subscript"/>
        </w:rPr>
        <w:t>0</w:t>
      </w:r>
      <w:r w:rsidR="00015C65" w:rsidRPr="00015C65">
        <w:t xml:space="preserve"> hypotesen om at avstand til </w:t>
      </w:r>
      <w:r w:rsidR="00CE7BC4">
        <w:t>skogsbil</w:t>
      </w:r>
      <w:r w:rsidR="00015C65" w:rsidRPr="00015C65">
        <w:t xml:space="preserve">vei </w:t>
      </w:r>
      <w:r w:rsidR="005666BB">
        <w:t xml:space="preserve">eller avstand til hovedvei </w:t>
      </w:r>
      <w:r w:rsidR="00015C65" w:rsidRPr="00015C65">
        <w:t xml:space="preserve">ikke vil påvirke andelen skadd furu. </w:t>
      </w:r>
      <w:r w:rsidR="001368FA">
        <w:t>Dette kan henge sammen med at jeg heller ikke fant en effekt av vei på elgtettheten, og dermed ikke finner en effekt på beite</w:t>
      </w:r>
      <w:r w:rsidR="00A86473">
        <w:t>.</w:t>
      </w:r>
      <w:r w:rsidR="00240E4C">
        <w:t xml:space="preserve"> </w:t>
      </w:r>
      <w:r w:rsidR="001E5C93" w:rsidRPr="001E5C93">
        <w:t>Mathisen, Wójcicki &amp; Borowski</w:t>
      </w:r>
      <w:r w:rsidR="001E5C93">
        <w:t xml:space="preserve"> (2018) fant, i ett studie utført i Polen, at hjorteviltets habitatbruk var høyere fjern</w:t>
      </w:r>
      <w:r w:rsidR="00F83EF6">
        <w:t>t</w:t>
      </w:r>
      <w:r w:rsidR="001E5C93">
        <w:t xml:space="preserve"> fra vei enn nært vei. De fant også at beitetrykket var høyere i tettere skog</w:t>
      </w:r>
      <w:r w:rsidR="001D2845">
        <w:t>, og at t</w:t>
      </w:r>
      <w:r w:rsidR="001E5C93">
        <w:t>ettheten av uskadde stammer av eik</w:t>
      </w:r>
      <w:r w:rsidR="00635BA0">
        <w:t xml:space="preserve"> (</w:t>
      </w:r>
      <w:r w:rsidR="00635BA0" w:rsidRPr="00635BA0">
        <w:rPr>
          <w:i/>
        </w:rPr>
        <w:t>Quercus</w:t>
      </w:r>
      <w:r w:rsidR="00F863FF">
        <w:rPr>
          <w:i/>
        </w:rPr>
        <w:t xml:space="preserve"> </w:t>
      </w:r>
      <w:r w:rsidR="004C63FD">
        <w:rPr>
          <w:i/>
        </w:rPr>
        <w:t>robur</w:t>
      </w:r>
      <w:r w:rsidR="00635BA0">
        <w:t>)</w:t>
      </w:r>
      <w:r w:rsidR="001E5C93">
        <w:t xml:space="preserve"> var høyere nært vei enn fjern</w:t>
      </w:r>
      <w:r w:rsidR="00F83EF6">
        <w:t>t</w:t>
      </w:r>
      <w:r w:rsidR="001E5C93">
        <w:t xml:space="preserve"> fra vei. </w:t>
      </w:r>
      <w:r w:rsidR="00F84801">
        <w:t>Også i deres studie er hjorteviltets atferd gjennom en hel vinter undersøk</w:t>
      </w:r>
      <w:r w:rsidR="002F4558">
        <w:t xml:space="preserve">. </w:t>
      </w:r>
      <w:r w:rsidR="0079303B">
        <w:t>Det kan være</w:t>
      </w:r>
      <w:r w:rsidR="00C34C1E">
        <w:t xml:space="preserve"> </w:t>
      </w:r>
      <w:r w:rsidR="0079303B">
        <w:t xml:space="preserve">flere </w:t>
      </w:r>
      <w:r w:rsidR="00C34C1E">
        <w:t>årsake</w:t>
      </w:r>
      <w:r w:rsidR="0079303B">
        <w:t>r</w:t>
      </w:r>
      <w:r w:rsidR="00C34C1E">
        <w:t xml:space="preserve"> til at våre resultat er forskjellige</w:t>
      </w:r>
      <w:r w:rsidR="0079303B">
        <w:t>, som snødybde</w:t>
      </w:r>
      <w:r w:rsidR="00EB2909">
        <w:t xml:space="preserve">, </w:t>
      </w:r>
      <w:r w:rsidR="0079303B">
        <w:t>veistruktur</w:t>
      </w:r>
      <w:r w:rsidR="00EB2909">
        <w:t xml:space="preserve">, veitetthet </w:t>
      </w:r>
      <w:r w:rsidR="00265268">
        <w:t xml:space="preserve">og bruk av vei, i tillegg til </w:t>
      </w:r>
      <w:r w:rsidR="00792439">
        <w:t xml:space="preserve">beiteplanter. </w:t>
      </w:r>
      <w:r w:rsidR="00F85903">
        <w:t xml:space="preserve">Dersom snødybden var </w:t>
      </w:r>
      <w:r w:rsidR="00265268">
        <w:t>annerledes</w:t>
      </w:r>
      <w:r w:rsidR="00F85903">
        <w:t xml:space="preserve"> enn i mine</w:t>
      </w:r>
      <w:r w:rsidR="00265268">
        <w:t xml:space="preserve"> </w:t>
      </w:r>
      <w:r w:rsidR="00F85903">
        <w:t>studier kan dette ha påvirket hjortedyrenes atfe</w:t>
      </w:r>
      <w:r w:rsidR="00265268">
        <w:t>rd i forhold til hvor de oppholdt seg, eller om de hadde trukket ut av området. Dersom veitettheten og ferdselen langs veiene er høyere i deres studie</w:t>
      </w:r>
      <w:r w:rsidR="00BE2856">
        <w:t xml:space="preserve"> enn i mitt</w:t>
      </w:r>
      <w:r w:rsidR="00265268">
        <w:t xml:space="preserve"> kan det tenkes at hjorteviltet vil påvirkes </w:t>
      </w:r>
      <w:r w:rsidR="00BE2856">
        <w:t xml:space="preserve">av dette, og endrer atferd ut ifra vei. </w:t>
      </w:r>
    </w:p>
    <w:p w14:paraId="264DEE1A" w14:textId="77777777" w:rsidR="00265268" w:rsidRDefault="00265268" w:rsidP="000F31BE">
      <w:pPr>
        <w:pStyle w:val="Ingenmellomrom"/>
      </w:pPr>
    </w:p>
    <w:p w14:paraId="10DE61B3" w14:textId="0E94294C" w:rsidR="00DC4AB7" w:rsidRDefault="00DE58FC" w:rsidP="000F31BE">
      <w:pPr>
        <w:pStyle w:val="Ingenmellomrom"/>
      </w:pPr>
      <w:r>
        <w:t>J</w:t>
      </w:r>
      <w:r w:rsidR="003959E5">
        <w:t>eg</w:t>
      </w:r>
      <w:r w:rsidR="008D2DD9">
        <w:t xml:space="preserve"> </w:t>
      </w:r>
      <w:r w:rsidR="00F11200">
        <w:t xml:space="preserve">fant </w:t>
      </w:r>
      <w:r w:rsidR="008D2DD9">
        <w:t>derimot</w:t>
      </w:r>
      <w:r w:rsidR="003959E5">
        <w:t xml:space="preserve"> en signifikant sammenheng mellom andel skadd furu og høyde over havet (m), antall elgmøkk</w:t>
      </w:r>
      <w:r w:rsidR="007570FA">
        <w:t>hauger</w:t>
      </w:r>
      <w:r w:rsidR="003959E5">
        <w:t xml:space="preserve"> per 100 m</w:t>
      </w:r>
      <w:r w:rsidR="003959E5">
        <w:rPr>
          <w:vertAlign w:val="superscript"/>
        </w:rPr>
        <w:t>2</w:t>
      </w:r>
      <w:r w:rsidR="003959E5">
        <w:t xml:space="preserve"> og tilstedeværelsen av ROS-arter. </w:t>
      </w:r>
      <w:r w:rsidR="002C11FC">
        <w:t>En årsak</w:t>
      </w:r>
      <w:r w:rsidR="00E8232F">
        <w:t xml:space="preserve"> til at andelen skadd furu gikk ned med økt høyde over havet</w:t>
      </w:r>
      <w:r w:rsidR="0072790B">
        <w:t xml:space="preserve"> </w:t>
      </w:r>
      <w:r w:rsidR="00C6411B">
        <w:t>kan være at</w:t>
      </w:r>
      <w:r w:rsidR="003E5F96">
        <w:t xml:space="preserve"> elgen </w:t>
      </w:r>
      <w:r w:rsidR="00C63542">
        <w:t xml:space="preserve">vinterstid </w:t>
      </w:r>
      <w:r w:rsidR="003E5F96">
        <w:t>trekker til lavereliggende områder med mindre snø</w:t>
      </w:r>
      <w:r w:rsidR="00642CDE">
        <w:t xml:space="preserve"> og bedre tilgang på beite</w:t>
      </w:r>
      <w:r w:rsidR="00DE0332">
        <w:t xml:space="preserve"> </w:t>
      </w:r>
      <w:r w:rsidR="000F25CB">
        <w:t xml:space="preserve">(Skarpe &amp; Mathisen, </w:t>
      </w:r>
      <w:r w:rsidR="00B36B83">
        <w:t>s. 93).</w:t>
      </w:r>
      <w:r w:rsidR="006A0F88" w:rsidRPr="00305697">
        <w:rPr>
          <w:color w:val="FF0000"/>
        </w:rPr>
        <w:t xml:space="preserve"> </w:t>
      </w:r>
      <w:r w:rsidR="006A0F88">
        <w:t xml:space="preserve">Vinteren 2017/2018, som dataen </w:t>
      </w:r>
      <w:r w:rsidR="00147B69">
        <w:t>undersøker</w:t>
      </w:r>
      <w:r w:rsidR="006A0F88">
        <w:t xml:space="preserve">, var det over gjennomsnittet </w:t>
      </w:r>
      <w:r w:rsidR="000A450D">
        <w:t>mye snø</w:t>
      </w:r>
      <w:r w:rsidR="009F5019">
        <w:t>, noe som kan</w:t>
      </w:r>
      <w:r w:rsidR="00164B58">
        <w:t xml:space="preserve"> ha påvirket resultatene.</w:t>
      </w:r>
      <w:r w:rsidR="001520AE">
        <w:t xml:space="preserve"> </w:t>
      </w:r>
      <w:r w:rsidR="00EF72F2">
        <w:t xml:space="preserve">Enten ved at </w:t>
      </w:r>
      <w:r w:rsidR="00AC6A44">
        <w:t xml:space="preserve">noen av </w:t>
      </w:r>
      <w:r w:rsidR="00B5227C">
        <w:t>elg</w:t>
      </w:r>
      <w:r w:rsidR="00F12307">
        <w:t>ene</w:t>
      </w:r>
      <w:r w:rsidR="009F41B9">
        <w:t xml:space="preserve"> har tr</w:t>
      </w:r>
      <w:r w:rsidR="007916C9">
        <w:t>ukket</w:t>
      </w:r>
      <w:r w:rsidR="009F41B9">
        <w:t xml:space="preserve"> ut av område</w:t>
      </w:r>
      <w:r w:rsidR="00926BAC">
        <w:t>t</w:t>
      </w:r>
      <w:r w:rsidR="009F41B9">
        <w:t xml:space="preserve">, eller </w:t>
      </w:r>
      <w:r w:rsidR="009F41B9" w:rsidRPr="00DC4AB7">
        <w:t xml:space="preserve">ved at de har konsentrert seg mer i områder med tilgjengelig beite. </w:t>
      </w:r>
      <w:r w:rsidR="00EE4A4F" w:rsidRPr="00DC4AB7">
        <w:t>At andelen skadd furu økte med antall elgmøkk</w:t>
      </w:r>
      <w:r w:rsidR="00B056BC">
        <w:t>hauger</w:t>
      </w:r>
      <w:r w:rsidR="00EE4A4F" w:rsidRPr="00DC4AB7">
        <w:t xml:space="preserve"> registrert er naturlig, da elgen vil beite mer </w:t>
      </w:r>
      <w:r w:rsidR="003615D9" w:rsidRPr="00DC4AB7">
        <w:t>der hvor den bruker mer tid</w:t>
      </w:r>
      <w:r w:rsidR="00022BC1">
        <w:t xml:space="preserve"> (Marchand, </w:t>
      </w:r>
      <w:r w:rsidR="00DB4E5E">
        <w:t xml:space="preserve">2014, s. 192). </w:t>
      </w:r>
    </w:p>
    <w:p w14:paraId="0440EE30" w14:textId="77777777" w:rsidR="002628D2" w:rsidRDefault="002628D2" w:rsidP="000F31BE">
      <w:pPr>
        <w:pStyle w:val="Ingenmellomrom"/>
      </w:pPr>
    </w:p>
    <w:p w14:paraId="4D0FD65B" w14:textId="598224DD" w:rsidR="00AF1609" w:rsidRPr="007928C9" w:rsidRDefault="00F03B01" w:rsidP="000F31BE">
      <w:pPr>
        <w:pStyle w:val="Ingenmellomrom"/>
        <w:rPr>
          <w:rFonts w:cs="Times New Roman"/>
        </w:rPr>
      </w:pPr>
      <w:r>
        <w:t xml:space="preserve">Jeg fant </w:t>
      </w:r>
      <w:r w:rsidR="00051738">
        <w:t xml:space="preserve">i tillegg </w:t>
      </w:r>
      <w:r>
        <w:t xml:space="preserve">at </w:t>
      </w:r>
      <w:r w:rsidR="00ED27DE">
        <w:t>andel skadd furu var lavere i prøveflatene uten ROS-arter enn i prøveflater med ROS-arter.</w:t>
      </w:r>
      <w:r w:rsidR="00D47B5B">
        <w:rPr>
          <w:rFonts w:cs="Times New Roman"/>
        </w:rPr>
        <w:t xml:space="preserve"> </w:t>
      </w:r>
      <w:r w:rsidR="00076901">
        <w:rPr>
          <w:rFonts w:cs="Times New Roman"/>
        </w:rPr>
        <w:t>En rekke a</w:t>
      </w:r>
      <w:r w:rsidR="00B27BF7">
        <w:rPr>
          <w:rFonts w:cs="Times New Roman"/>
        </w:rPr>
        <w:t xml:space="preserve">ndre studier har </w:t>
      </w:r>
      <w:r w:rsidR="001B085A">
        <w:rPr>
          <w:rFonts w:cs="Times New Roman"/>
        </w:rPr>
        <w:t>funnet</w:t>
      </w:r>
      <w:r w:rsidR="00B27BF7">
        <w:rPr>
          <w:rFonts w:cs="Times New Roman"/>
        </w:rPr>
        <w:t xml:space="preserve"> det motsatte, at andelen skadd furu er lavere der ROS-</w:t>
      </w:r>
      <w:r w:rsidR="00B27BF7" w:rsidRPr="00830B08">
        <w:rPr>
          <w:rFonts w:cs="Times New Roman"/>
        </w:rPr>
        <w:t>arter er tilstede (</w:t>
      </w:r>
      <w:r w:rsidR="00C10354" w:rsidRPr="00830B08">
        <w:t xml:space="preserve">Bergström, Danell, Edenius &amp; Persson, 2005; </w:t>
      </w:r>
      <w:r w:rsidR="00985F3C" w:rsidRPr="00830B08">
        <w:t xml:space="preserve">Heikkilä, 1991; </w:t>
      </w:r>
      <w:r w:rsidR="005D0152" w:rsidRPr="00830B08">
        <w:rPr>
          <w:rFonts w:cs="Times New Roman"/>
        </w:rPr>
        <w:t>Bergström og Hjeljord, 1987</w:t>
      </w:r>
      <w:r w:rsidR="00B27BF7" w:rsidRPr="00830B08">
        <w:rPr>
          <w:rFonts w:cs="Times New Roman"/>
        </w:rPr>
        <w:t xml:space="preserve">). </w:t>
      </w:r>
      <w:r w:rsidR="0010537C" w:rsidRPr="00830B08">
        <w:rPr>
          <w:rFonts w:cs="Times New Roman"/>
        </w:rPr>
        <w:t xml:space="preserve">En mulig årsak til </w:t>
      </w:r>
      <w:r w:rsidR="006F1E99" w:rsidRPr="00830B08">
        <w:rPr>
          <w:rFonts w:cs="Times New Roman"/>
        </w:rPr>
        <w:t>at mine resultater viser noe annet</w:t>
      </w:r>
      <w:r w:rsidR="0010537C" w:rsidRPr="00830B08">
        <w:rPr>
          <w:rFonts w:cs="Times New Roman"/>
        </w:rPr>
        <w:t xml:space="preserve"> kan være </w:t>
      </w:r>
      <w:r w:rsidR="00E4429C" w:rsidRPr="00830B08">
        <w:rPr>
          <w:rFonts w:cs="Times New Roman"/>
        </w:rPr>
        <w:t xml:space="preserve">datagrunnlaget, da det var nesten fem ganger flere </w:t>
      </w:r>
      <w:r w:rsidR="00E4429C">
        <w:rPr>
          <w:rFonts w:cs="Times New Roman"/>
        </w:rPr>
        <w:t xml:space="preserve">prøveflater som ikke </w:t>
      </w:r>
      <w:r w:rsidR="008A3A10">
        <w:rPr>
          <w:rFonts w:cs="Times New Roman"/>
        </w:rPr>
        <w:t>innehold</w:t>
      </w:r>
      <w:r w:rsidR="00CB1BBC">
        <w:rPr>
          <w:rFonts w:cs="Times New Roman"/>
        </w:rPr>
        <w:t>t</w:t>
      </w:r>
      <w:r w:rsidR="008A3A10">
        <w:rPr>
          <w:rFonts w:cs="Times New Roman"/>
        </w:rPr>
        <w:t xml:space="preserve"> </w:t>
      </w:r>
      <w:r w:rsidR="008A3A10" w:rsidRPr="00CD0136">
        <w:rPr>
          <w:rFonts w:cs="Times New Roman"/>
        </w:rPr>
        <w:t xml:space="preserve">ROS-arter enn </w:t>
      </w:r>
      <w:r w:rsidR="00913045" w:rsidRPr="00CD0136">
        <w:rPr>
          <w:rFonts w:cs="Times New Roman"/>
        </w:rPr>
        <w:t xml:space="preserve">prøveflater </w:t>
      </w:r>
      <w:r w:rsidR="008A3A10" w:rsidRPr="00CD0136">
        <w:rPr>
          <w:rFonts w:cs="Times New Roman"/>
        </w:rPr>
        <w:t xml:space="preserve">som gjorde det. </w:t>
      </w:r>
      <w:r w:rsidR="002E12E0" w:rsidRPr="00CD0136">
        <w:rPr>
          <w:rFonts w:cs="Times New Roman"/>
        </w:rPr>
        <w:t>Det er</w:t>
      </w:r>
      <w:r w:rsidR="00D27267">
        <w:rPr>
          <w:rFonts w:cs="Times New Roman"/>
        </w:rPr>
        <w:t xml:space="preserve"> tidligere </w:t>
      </w:r>
      <w:r w:rsidR="002E12E0" w:rsidRPr="00CD0136">
        <w:rPr>
          <w:rFonts w:cs="Times New Roman"/>
        </w:rPr>
        <w:t>dokumentert at beite</w:t>
      </w:r>
      <w:r w:rsidR="00780DC1" w:rsidRPr="00CD0136">
        <w:rPr>
          <w:rFonts w:cs="Times New Roman"/>
        </w:rPr>
        <w:t xml:space="preserve"> på lauvtrær øke</w:t>
      </w:r>
      <w:r w:rsidR="006624B9" w:rsidRPr="00CD0136">
        <w:rPr>
          <w:rFonts w:cs="Times New Roman"/>
        </w:rPr>
        <w:t>r</w:t>
      </w:r>
      <w:r w:rsidR="00780DC1" w:rsidRPr="00CD0136">
        <w:rPr>
          <w:rFonts w:cs="Times New Roman"/>
        </w:rPr>
        <w:t xml:space="preserve"> med økt tilgjengelighet (</w:t>
      </w:r>
      <w:r w:rsidR="00A212E3">
        <w:t>Heikkilä &amp; Härkönen, 1993</w:t>
      </w:r>
      <w:r w:rsidR="00A212E3" w:rsidRPr="00295EA3">
        <w:t xml:space="preserve">, s. </w:t>
      </w:r>
      <w:r w:rsidR="00295EA3" w:rsidRPr="00295EA3">
        <w:t>137</w:t>
      </w:r>
      <w:r w:rsidR="00780DC1" w:rsidRPr="00295EA3">
        <w:rPr>
          <w:rFonts w:cs="Times New Roman"/>
        </w:rPr>
        <w:t>)</w:t>
      </w:r>
      <w:r w:rsidR="002E12E0" w:rsidRPr="00295EA3">
        <w:rPr>
          <w:rFonts w:cs="Times New Roman"/>
        </w:rPr>
        <w:t>. I dette studie</w:t>
      </w:r>
      <w:r w:rsidR="003527A1">
        <w:rPr>
          <w:rFonts w:cs="Times New Roman"/>
        </w:rPr>
        <w:t>t</w:t>
      </w:r>
      <w:r w:rsidR="002E12E0" w:rsidRPr="00295EA3">
        <w:rPr>
          <w:rFonts w:cs="Times New Roman"/>
        </w:rPr>
        <w:t xml:space="preserve"> var det veldig få prøveflater som inneholdt ROS-arter</w:t>
      </w:r>
      <w:r w:rsidR="003D6F8C" w:rsidRPr="00295EA3">
        <w:rPr>
          <w:rFonts w:cs="Times New Roman"/>
        </w:rPr>
        <w:t xml:space="preserve"> </w:t>
      </w:r>
      <w:r w:rsidR="002E12E0" w:rsidRPr="00295EA3">
        <w:rPr>
          <w:rFonts w:cs="Times New Roman"/>
        </w:rPr>
        <w:t xml:space="preserve">og det var ingen sammenheng </w:t>
      </w:r>
      <w:r w:rsidR="002E12E0" w:rsidRPr="00CD0136">
        <w:rPr>
          <w:rFonts w:cs="Times New Roman"/>
        </w:rPr>
        <w:t>mellom</w:t>
      </w:r>
      <w:r w:rsidR="00E91664">
        <w:rPr>
          <w:rFonts w:cs="Times New Roman"/>
        </w:rPr>
        <w:t xml:space="preserve"> tilstedeværelsen av ROS-arter og</w:t>
      </w:r>
      <w:r w:rsidR="00D62947" w:rsidRPr="00CD0136">
        <w:rPr>
          <w:rFonts w:cs="Times New Roman"/>
        </w:rPr>
        <w:t xml:space="preserve"> antall elgmøkkhauger</w:t>
      </w:r>
      <w:r w:rsidR="00E91664">
        <w:rPr>
          <w:rFonts w:cs="Times New Roman"/>
        </w:rPr>
        <w:t xml:space="preserve">. Det var heller ingen sammenheng mellom noen av responsvariablene og bjørk per dekar. </w:t>
      </w:r>
      <w:r w:rsidR="003D6F8C" w:rsidRPr="00CD0136">
        <w:rPr>
          <w:rFonts w:cs="Times New Roman"/>
        </w:rPr>
        <w:t xml:space="preserve">Dermed kan </w:t>
      </w:r>
      <w:r w:rsidR="00D34D6C" w:rsidRPr="00CD0136">
        <w:rPr>
          <w:rFonts w:cs="Times New Roman"/>
        </w:rPr>
        <w:t xml:space="preserve">mangelen på ROS-arter </w:t>
      </w:r>
      <w:r w:rsidR="00571449">
        <w:rPr>
          <w:rFonts w:cs="Times New Roman"/>
        </w:rPr>
        <w:t xml:space="preserve">i landskapet generelt, </w:t>
      </w:r>
      <w:r w:rsidR="00D34D6C" w:rsidRPr="00CD0136">
        <w:rPr>
          <w:rFonts w:cs="Times New Roman"/>
        </w:rPr>
        <w:t xml:space="preserve">og </w:t>
      </w:r>
      <w:r w:rsidR="009B4DFB" w:rsidRPr="00CD0136">
        <w:rPr>
          <w:rFonts w:cs="Times New Roman"/>
        </w:rPr>
        <w:t>at elgen</w:t>
      </w:r>
      <w:r w:rsidR="00D34D6C" w:rsidRPr="00CD0136">
        <w:rPr>
          <w:rFonts w:cs="Times New Roman"/>
        </w:rPr>
        <w:t xml:space="preserve"> beite</w:t>
      </w:r>
      <w:r w:rsidR="009B4DFB" w:rsidRPr="00CD0136">
        <w:rPr>
          <w:rFonts w:cs="Times New Roman"/>
        </w:rPr>
        <w:t>r</w:t>
      </w:r>
      <w:r w:rsidR="00D34D6C" w:rsidRPr="00CD0136">
        <w:rPr>
          <w:rFonts w:cs="Times New Roman"/>
        </w:rPr>
        <w:t xml:space="preserve"> bjørk</w:t>
      </w:r>
      <w:r w:rsidR="009B4DFB" w:rsidRPr="00CD0136">
        <w:rPr>
          <w:rFonts w:cs="Times New Roman"/>
        </w:rPr>
        <w:t xml:space="preserve"> på lik linje me</w:t>
      </w:r>
      <w:r w:rsidR="00BF7F9F">
        <w:rPr>
          <w:rFonts w:cs="Times New Roman"/>
        </w:rPr>
        <w:t>d</w:t>
      </w:r>
      <w:r w:rsidR="009B4DFB" w:rsidRPr="00CD0136">
        <w:rPr>
          <w:rFonts w:cs="Times New Roman"/>
        </w:rPr>
        <w:t xml:space="preserve"> furu</w:t>
      </w:r>
      <w:r w:rsidR="00571449">
        <w:rPr>
          <w:rFonts w:cs="Times New Roman"/>
        </w:rPr>
        <w:t>,</w:t>
      </w:r>
      <w:r w:rsidR="00D34D6C" w:rsidRPr="00CD0136">
        <w:rPr>
          <w:rFonts w:cs="Times New Roman"/>
        </w:rPr>
        <w:t xml:space="preserve"> føre til </w:t>
      </w:r>
      <w:r w:rsidR="00823ADA" w:rsidRPr="00CD0136">
        <w:rPr>
          <w:rFonts w:cs="Times New Roman"/>
        </w:rPr>
        <w:t>økt</w:t>
      </w:r>
      <w:r w:rsidR="00D34D6C" w:rsidRPr="00CD0136">
        <w:rPr>
          <w:rFonts w:cs="Times New Roman"/>
        </w:rPr>
        <w:t xml:space="preserve"> beite på furu. </w:t>
      </w:r>
      <w:r w:rsidR="00C42261" w:rsidRPr="00CD0136">
        <w:rPr>
          <w:rFonts w:cs="Times New Roman"/>
        </w:rPr>
        <w:t>D</w:t>
      </w:r>
      <w:r w:rsidR="0008217E" w:rsidRPr="00CD0136">
        <w:rPr>
          <w:rFonts w:cs="Times New Roman"/>
        </w:rPr>
        <w:t>en høyeste observasjonen for prøveflater med RO</w:t>
      </w:r>
      <w:r w:rsidR="00021E52" w:rsidRPr="00CD0136">
        <w:rPr>
          <w:rFonts w:cs="Times New Roman"/>
        </w:rPr>
        <w:t>S</w:t>
      </w:r>
      <w:r w:rsidR="0008217E" w:rsidRPr="00CD0136">
        <w:rPr>
          <w:rFonts w:cs="Times New Roman"/>
        </w:rPr>
        <w:t>-arter</w:t>
      </w:r>
      <w:r w:rsidR="00801408" w:rsidRPr="00CD0136">
        <w:rPr>
          <w:rFonts w:cs="Times New Roman"/>
        </w:rPr>
        <w:t xml:space="preserve"> var</w:t>
      </w:r>
      <w:r w:rsidR="0008217E" w:rsidRPr="00CD0136">
        <w:rPr>
          <w:rFonts w:cs="Times New Roman"/>
        </w:rPr>
        <w:t xml:space="preserve"> fire trær</w:t>
      </w:r>
      <w:r w:rsidR="0027028B" w:rsidRPr="00CD0136">
        <w:rPr>
          <w:rFonts w:cs="Times New Roman"/>
        </w:rPr>
        <w:t xml:space="preserve"> innenfor prøveflaten</w:t>
      </w:r>
      <w:r w:rsidR="0008217E" w:rsidRPr="00CD0136">
        <w:rPr>
          <w:rFonts w:cs="Times New Roman"/>
        </w:rPr>
        <w:t xml:space="preserve">, </w:t>
      </w:r>
      <w:r w:rsidR="000509F6" w:rsidRPr="00CD0136">
        <w:rPr>
          <w:rFonts w:cs="Times New Roman"/>
        </w:rPr>
        <w:t xml:space="preserve">og gjennomsnittet var 0,20 </w:t>
      </w:r>
      <w:r w:rsidR="008F1D9C" w:rsidRPr="00CD0136">
        <w:rPr>
          <w:rFonts w:cs="Times New Roman"/>
        </w:rPr>
        <w:t xml:space="preserve">trær </w:t>
      </w:r>
      <w:r w:rsidR="000509F6" w:rsidRPr="00CD0136">
        <w:rPr>
          <w:rFonts w:cs="Times New Roman"/>
        </w:rPr>
        <w:t xml:space="preserve">per prøveflate. </w:t>
      </w:r>
      <w:r w:rsidR="0008217E" w:rsidRPr="00CD0136">
        <w:rPr>
          <w:rFonts w:cs="Times New Roman"/>
        </w:rPr>
        <w:t xml:space="preserve"> </w:t>
      </w:r>
      <w:r w:rsidR="00226B91" w:rsidRPr="00CD0136">
        <w:rPr>
          <w:rFonts w:cs="Times New Roman"/>
        </w:rPr>
        <w:t xml:space="preserve">Dermed </w:t>
      </w:r>
      <w:r w:rsidR="00A07695" w:rsidRPr="00CD0136">
        <w:rPr>
          <w:rFonts w:cs="Times New Roman"/>
        </w:rPr>
        <w:t>er</w:t>
      </w:r>
      <w:r w:rsidR="00226B91" w:rsidRPr="00CD0136">
        <w:rPr>
          <w:rFonts w:cs="Times New Roman"/>
        </w:rPr>
        <w:t xml:space="preserve"> dette resultatet </w:t>
      </w:r>
      <w:r w:rsidR="00A07695" w:rsidRPr="00CD0136">
        <w:rPr>
          <w:rFonts w:cs="Times New Roman"/>
        </w:rPr>
        <w:t xml:space="preserve">trolig </w:t>
      </w:r>
      <w:r w:rsidR="00226B91" w:rsidRPr="00CD0136">
        <w:rPr>
          <w:rFonts w:cs="Times New Roman"/>
        </w:rPr>
        <w:t>ikke</w:t>
      </w:r>
      <w:r w:rsidR="00681620" w:rsidRPr="00CD0136">
        <w:rPr>
          <w:rFonts w:cs="Times New Roman"/>
        </w:rPr>
        <w:t xml:space="preserve"> </w:t>
      </w:r>
      <w:r w:rsidR="00226B91" w:rsidRPr="00CD0136">
        <w:rPr>
          <w:rFonts w:cs="Times New Roman"/>
        </w:rPr>
        <w:t xml:space="preserve">representativt </w:t>
      </w:r>
      <w:r w:rsidR="00226B91">
        <w:rPr>
          <w:rFonts w:cs="Times New Roman"/>
        </w:rPr>
        <w:t xml:space="preserve">for </w:t>
      </w:r>
      <w:r w:rsidR="0035337C">
        <w:rPr>
          <w:rFonts w:cs="Times New Roman"/>
        </w:rPr>
        <w:t>sammenhengen mellom andel skadd furu og ROS-arter</w:t>
      </w:r>
      <w:r w:rsidR="004C04DE">
        <w:rPr>
          <w:rFonts w:cs="Times New Roman"/>
        </w:rPr>
        <w:t xml:space="preserve"> på en større skala</w:t>
      </w:r>
      <w:r w:rsidR="0045707B">
        <w:rPr>
          <w:rFonts w:cs="Times New Roman"/>
        </w:rPr>
        <w:t>, eller for områder med mer ROS-arter tilstede</w:t>
      </w:r>
      <w:r w:rsidR="0035337C">
        <w:rPr>
          <w:rFonts w:cs="Times New Roman"/>
        </w:rPr>
        <w:t>.</w:t>
      </w:r>
      <w:r w:rsidR="007928C9">
        <w:rPr>
          <w:rFonts w:cs="Times New Roman"/>
        </w:rPr>
        <w:t xml:space="preserve"> </w:t>
      </w:r>
      <w:r w:rsidR="00C63BA6">
        <w:rPr>
          <w:rFonts w:cs="Times New Roman"/>
        </w:rPr>
        <w:t xml:space="preserve">Men med </w:t>
      </w:r>
      <w:r w:rsidR="000B071D">
        <w:rPr>
          <w:rFonts w:cs="Times New Roman"/>
        </w:rPr>
        <w:t>dagens store elgbestand</w:t>
      </w:r>
      <w:r w:rsidR="00C63BA6">
        <w:rPr>
          <w:rFonts w:cs="Times New Roman"/>
        </w:rPr>
        <w:t xml:space="preserve"> er dette resultatet allikevel viktig, </w:t>
      </w:r>
      <w:r w:rsidR="00665438">
        <w:rPr>
          <w:rFonts w:cs="Times New Roman"/>
        </w:rPr>
        <w:t xml:space="preserve">spesielt i vinterbeiteområdene, </w:t>
      </w:r>
      <w:r w:rsidR="00C63BA6">
        <w:rPr>
          <w:rFonts w:cs="Times New Roman"/>
        </w:rPr>
        <w:t>da det kan si noe om effekten av mangelen på ROS-arter</w:t>
      </w:r>
      <w:r w:rsidR="00D86DEB">
        <w:rPr>
          <w:rFonts w:cs="Times New Roman"/>
        </w:rPr>
        <w:t xml:space="preserve"> i unge furubestand. </w:t>
      </w:r>
      <w:r w:rsidR="00261BE2">
        <w:rPr>
          <w:rFonts w:cs="Times New Roman"/>
        </w:rPr>
        <w:t>Ifølge Meland, Austjord og Våge (2016, s. 7)</w:t>
      </w:r>
      <w:r w:rsidR="00FF0AE1">
        <w:rPr>
          <w:rFonts w:cs="Times New Roman"/>
        </w:rPr>
        <w:t xml:space="preserve"> </w:t>
      </w:r>
      <w:r w:rsidR="007310E2">
        <w:rPr>
          <w:rFonts w:cs="Times New Roman"/>
        </w:rPr>
        <w:t>vil «</w:t>
      </w:r>
      <w:r w:rsidR="002D63C8">
        <w:t>h</w:t>
      </w:r>
      <w:r w:rsidR="007310E2">
        <w:t>ard beiting på mindre prefererte beiteplanter indikerer et hardt beitepress, mens lite beiting på gode beiteplanter som ROS tyder på lavt beitepress».</w:t>
      </w:r>
      <w:r w:rsidR="007F3E2E">
        <w:t xml:space="preserve"> </w:t>
      </w:r>
      <w:r w:rsidR="00A27D8F">
        <w:t xml:space="preserve">Ettersom elgen lærer bort sine trekkruter fra kyr til </w:t>
      </w:r>
      <w:r w:rsidR="00A27D8F" w:rsidRPr="006A5951">
        <w:t>kalv (</w:t>
      </w:r>
      <w:hyperlink r:id="rId23" w:history="1">
        <w:r w:rsidR="006A5951" w:rsidRPr="006A5951">
          <w:t>Marchand</w:t>
        </w:r>
      </w:hyperlink>
      <w:r w:rsidR="00961A2A">
        <w:t>, 2014, s. 190</w:t>
      </w:r>
      <w:r w:rsidR="00921EB6" w:rsidRPr="006A5951">
        <w:t>)</w:t>
      </w:r>
      <w:r w:rsidR="00A27D8F" w:rsidRPr="006A5951">
        <w:t xml:space="preserve"> kan det tenkes at studieområdet har blitt brukt som vinterbeite over flere år og dermed</w:t>
      </w:r>
      <w:r w:rsidR="00A27D8F">
        <w:t xml:space="preserve"> har det påvirket ROS-artenes fremvekst og overlevelse. At det er så få ROS-arter registrert kan være en indikasjon på høyt beitepress og høy elgtetthet</w:t>
      </w:r>
      <w:r w:rsidR="00AF1609">
        <w:t xml:space="preserve">, spesielt </w:t>
      </w:r>
      <w:r w:rsidR="00A27D8F">
        <w:t xml:space="preserve">vinterstid. </w:t>
      </w:r>
      <w:r w:rsidR="00676125">
        <w:t xml:space="preserve"> </w:t>
      </w:r>
      <w:r w:rsidR="00597AF9">
        <w:t>D</w:t>
      </w:r>
      <w:r w:rsidR="00C50B58">
        <w:t xml:space="preserve">et kan også </w:t>
      </w:r>
      <w:r w:rsidR="00597AF9">
        <w:t xml:space="preserve">tenkes at det er </w:t>
      </w:r>
      <w:r w:rsidR="00C50B58">
        <w:t>få ROS-arter i disse områdene naturlig</w:t>
      </w:r>
      <w:r w:rsidR="00305D8A">
        <w:t xml:space="preserve">. Om dette er tilfellet </w:t>
      </w:r>
      <w:r w:rsidR="00597AF9">
        <w:t>vil det være vanskelig å si noe om hvordan deres tilstedeværelse</w:t>
      </w:r>
      <w:r w:rsidR="00BB418D">
        <w:t>, eller fravær,</w:t>
      </w:r>
      <w:r w:rsidR="00597AF9">
        <w:t xml:space="preserve"> påvirker andelen </w:t>
      </w:r>
      <w:r w:rsidR="00596C21">
        <w:t>skadd</w:t>
      </w:r>
      <w:r w:rsidR="00597AF9">
        <w:t xml:space="preserve"> furu den ene eller andre veien.  </w:t>
      </w:r>
    </w:p>
    <w:p w14:paraId="5F9ACEE2" w14:textId="77777777" w:rsidR="000F31BE" w:rsidRPr="00226B91" w:rsidRDefault="000F31BE" w:rsidP="00903ADB"/>
    <w:p w14:paraId="5EDBD746" w14:textId="3D7F8F50" w:rsidR="00DD1BFF" w:rsidRDefault="00DD1BFF" w:rsidP="00DD1BFF">
      <w:pPr>
        <w:pStyle w:val="Overskrift2"/>
        <w:numPr>
          <w:ilvl w:val="1"/>
          <w:numId w:val="1"/>
        </w:numPr>
      </w:pPr>
      <w:bookmarkStart w:id="23" w:name="_Toc7102035"/>
      <w:r>
        <w:t xml:space="preserve">Tetthet av uskadde furustammer </w:t>
      </w:r>
      <w:r w:rsidR="00EE3A5B">
        <w:t>per dekar</w:t>
      </w:r>
      <w:bookmarkEnd w:id="23"/>
    </w:p>
    <w:p w14:paraId="1B59EF15" w14:textId="77777777" w:rsidR="00DD1BFF" w:rsidRPr="00DD1BFF" w:rsidRDefault="00DD1BFF" w:rsidP="00DD1BFF"/>
    <w:p w14:paraId="6A68AC89" w14:textId="28E54EA2" w:rsidR="00FC6BCB" w:rsidRDefault="004C7A7A" w:rsidP="005C1902">
      <w:pPr>
        <w:pStyle w:val="Ingenmellomrom"/>
      </w:pPr>
      <w:r>
        <w:t>D</w:t>
      </w:r>
      <w:r w:rsidR="00015C65" w:rsidRPr="00015C65">
        <w:t xml:space="preserve">en </w:t>
      </w:r>
      <w:r w:rsidR="00D86CEC">
        <w:t>tredje</w:t>
      </w:r>
      <w:r w:rsidR="00015C65" w:rsidRPr="00015C65">
        <w:t xml:space="preserve"> problemstilling</w:t>
      </w:r>
      <w:r w:rsidR="00B513F0">
        <w:t>en</w:t>
      </w:r>
      <w:r w:rsidR="00015C65" w:rsidRPr="00015C65">
        <w:t xml:space="preserve"> gikk ut på om avstand til </w:t>
      </w:r>
      <w:r w:rsidR="00B513F0">
        <w:t xml:space="preserve">hovedvei </w:t>
      </w:r>
      <w:r w:rsidR="003F6058">
        <w:t>eller</w:t>
      </w:r>
      <w:r w:rsidR="00B513F0">
        <w:t xml:space="preserve"> skogsbil</w:t>
      </w:r>
      <w:r w:rsidR="00015C65" w:rsidRPr="00015C65">
        <w:t>vei påvirk</w:t>
      </w:r>
      <w:r w:rsidR="00DE1E1D">
        <w:t>et</w:t>
      </w:r>
      <w:r w:rsidR="00015C65" w:rsidRPr="00015C65">
        <w:t xml:space="preserve"> tettheten av uskadde </w:t>
      </w:r>
      <w:r>
        <w:t>furustammer</w:t>
      </w:r>
      <w:r w:rsidR="00047D50">
        <w:t xml:space="preserve"> per dekar</w:t>
      </w:r>
      <w:r>
        <w:t>.</w:t>
      </w:r>
      <w:r w:rsidR="009957A2">
        <w:t xml:space="preserve"> </w:t>
      </w:r>
      <w:r>
        <w:t>Her</w:t>
      </w:r>
      <w:r w:rsidR="00015C65" w:rsidRPr="00015C65">
        <w:t xml:space="preserve"> fant jeg ingen sammenheng mellom </w:t>
      </w:r>
      <w:r w:rsidR="00883A32">
        <w:t>avstand til</w:t>
      </w:r>
      <w:r w:rsidR="00B513F0">
        <w:t xml:space="preserve"> veitypene</w:t>
      </w:r>
      <w:r w:rsidR="00883A32">
        <w:t xml:space="preserve"> og tetthet av uskadde stammer</w:t>
      </w:r>
      <w:r w:rsidR="00015C65" w:rsidRPr="00015C65">
        <w:t xml:space="preserve">. </w:t>
      </w:r>
      <w:r w:rsidR="00D86CEC">
        <w:t>Dermed b</w:t>
      </w:r>
      <w:r w:rsidR="00CD0CAF">
        <w:t>eholder jeg</w:t>
      </w:r>
      <w:r w:rsidR="00D86CEC">
        <w:t xml:space="preserve"> H</w:t>
      </w:r>
      <w:r w:rsidR="00D86CEC">
        <w:rPr>
          <w:vertAlign w:val="subscript"/>
        </w:rPr>
        <w:t>0</w:t>
      </w:r>
      <w:r w:rsidR="00D86CEC">
        <w:t xml:space="preserve"> hypotesen om at avstand til </w:t>
      </w:r>
      <w:r w:rsidR="00B62D22">
        <w:t>skogsbil</w:t>
      </w:r>
      <w:r w:rsidR="00D86CEC">
        <w:t xml:space="preserve">vei </w:t>
      </w:r>
      <w:r w:rsidR="005666BB">
        <w:t xml:space="preserve">eller avstand til hovedvei </w:t>
      </w:r>
      <w:r w:rsidR="00D86CEC">
        <w:t>ikke vil påvirke tettheten av uskadde stammer.</w:t>
      </w:r>
      <w:r w:rsidR="009957A2">
        <w:t xml:space="preserve"> </w:t>
      </w:r>
      <w:r w:rsidR="001368FA">
        <w:t xml:space="preserve">Også i </w:t>
      </w:r>
      <w:r w:rsidR="001368FA">
        <w:lastRenderedPageBreak/>
        <w:t>dette tilfellet</w:t>
      </w:r>
      <w:r w:rsidR="009957A2">
        <w:t xml:space="preserve"> kan </w:t>
      </w:r>
      <w:r w:rsidR="001368FA">
        <w:t>det være</w:t>
      </w:r>
      <w:r w:rsidR="009957A2">
        <w:t xml:space="preserve"> </w:t>
      </w:r>
      <w:r w:rsidR="001368FA">
        <w:t xml:space="preserve">en </w:t>
      </w:r>
      <w:r w:rsidR="009957A2">
        <w:t>sammen</w:t>
      </w:r>
      <w:r w:rsidR="001368FA">
        <w:t>heng</w:t>
      </w:r>
      <w:r w:rsidR="009957A2">
        <w:t xml:space="preserve"> med at jeg heller ikke fant en effekt av vei på elgtettheten, og dermed ikke finner en effekt på beite. </w:t>
      </w:r>
      <w:r w:rsidR="008D2DD9">
        <w:t xml:space="preserve">Jeg fant en </w:t>
      </w:r>
      <w:r w:rsidR="002C49F3">
        <w:t xml:space="preserve">trend mellom tettheten av uskadde stammer og </w:t>
      </w:r>
      <w:r w:rsidR="00102304">
        <w:t xml:space="preserve">tilstedeværelsen av </w:t>
      </w:r>
      <w:r w:rsidR="002C49F3">
        <w:t xml:space="preserve">ROS-arter. </w:t>
      </w:r>
      <w:r w:rsidR="008D3F44">
        <w:t>Det var en høyere tetthet av uskadde stammer i prøveflatene uten ROS-arter enn i prøveflatene med.</w:t>
      </w:r>
    </w:p>
    <w:p w14:paraId="097F50AB" w14:textId="77777777" w:rsidR="00A02A7E" w:rsidRPr="00416119" w:rsidRDefault="00A02A7E" w:rsidP="005C1902">
      <w:pPr>
        <w:pStyle w:val="Ingenmellomrom"/>
      </w:pPr>
    </w:p>
    <w:p w14:paraId="23B1E7FE" w14:textId="7248FA10" w:rsidR="00727C9D" w:rsidRDefault="000A7567" w:rsidP="005C1902">
      <w:pPr>
        <w:pStyle w:val="Ingenmellomrom"/>
      </w:pPr>
      <w:r>
        <w:t xml:space="preserve">Jeg fant </w:t>
      </w:r>
      <w:r w:rsidR="002D12A9">
        <w:t>derimot</w:t>
      </w:r>
      <w:r>
        <w:t xml:space="preserve"> en signifikant sammenheng mellom tettheten av uskadde </w:t>
      </w:r>
      <w:r w:rsidR="00000862">
        <w:t>furu</w:t>
      </w:r>
      <w:r>
        <w:t xml:space="preserve">stammer </w:t>
      </w:r>
      <w:r w:rsidR="00F2305D">
        <w:t xml:space="preserve">per dekar </w:t>
      </w:r>
      <w:r>
        <w:t>og høyde over havet (m</w:t>
      </w:r>
      <w:r w:rsidR="00310F88">
        <w:t>.</w:t>
      </w:r>
      <w:r>
        <w:t>), furu per dekar og antall elgmøkk</w:t>
      </w:r>
      <w:r w:rsidR="00DA43D4">
        <w:t>hauger</w:t>
      </w:r>
      <w:r>
        <w:t xml:space="preserve"> per 100 m</w:t>
      </w:r>
      <w:r>
        <w:rPr>
          <w:vertAlign w:val="superscript"/>
        </w:rPr>
        <w:t>2</w:t>
      </w:r>
      <w:r>
        <w:t>.</w:t>
      </w:r>
      <w:r w:rsidR="006A2185">
        <w:t xml:space="preserve"> </w:t>
      </w:r>
      <w:r w:rsidR="00392967">
        <w:t xml:space="preserve">Når høyden over havet økte gjorde også tettheten av uskadde </w:t>
      </w:r>
      <w:r w:rsidR="00000862">
        <w:t>furu</w:t>
      </w:r>
      <w:r w:rsidR="00392967">
        <w:t xml:space="preserve">stammer det, </w:t>
      </w:r>
      <w:r w:rsidR="005F0779">
        <w:t>som er forventet etter å ha funnet at andelen skadd furu sank med høyde over havet.</w:t>
      </w:r>
      <w:r w:rsidR="00AC04FA">
        <w:t xml:space="preserve"> </w:t>
      </w:r>
      <w:r w:rsidR="00DD4598">
        <w:t xml:space="preserve">Dette har nok også sammenheng med at elgen trekker til lavereliggende områder vinterstid. </w:t>
      </w:r>
      <w:r w:rsidR="00073C7E" w:rsidRPr="00073C7E">
        <w:t xml:space="preserve">Tettheten av </w:t>
      </w:r>
      <w:r w:rsidR="00A8786C">
        <w:t>u</w:t>
      </w:r>
      <w:r w:rsidR="00073C7E" w:rsidRPr="00073C7E">
        <w:t xml:space="preserve">skadde </w:t>
      </w:r>
      <w:r w:rsidR="00A8786C">
        <w:t>furu</w:t>
      </w:r>
      <w:r w:rsidR="00073C7E" w:rsidRPr="00073C7E">
        <w:t>stammer sank når antallet elgmøkkhauger økte, noe som</w:t>
      </w:r>
      <w:r w:rsidR="000970A7">
        <w:t xml:space="preserve"> også</w:t>
      </w:r>
      <w:r w:rsidR="00073C7E" w:rsidRPr="00073C7E">
        <w:t xml:space="preserve"> er forventet etter å ha funnet at andelen skadd</w:t>
      </w:r>
      <w:r w:rsidR="005445E9">
        <w:t xml:space="preserve"> furu</w:t>
      </w:r>
      <w:r w:rsidR="00073C7E" w:rsidRPr="00073C7E">
        <w:t xml:space="preserve"> økte med økende antall elgmøkkhauger.</w:t>
      </w:r>
      <w:r w:rsidR="00727C9D">
        <w:t xml:space="preserve"> </w:t>
      </w:r>
      <w:r w:rsidR="005946A3">
        <w:t xml:space="preserve">Det </w:t>
      </w:r>
      <w:r w:rsidR="00727C9D">
        <w:t>kan tenkes at en av årsakene til at tettheten av uskadde furustammer økte med økende tetthet av furu per dekar var fordi elgen beiter de beste delene av et tre på mindre prefererte arter, som furu (</w:t>
      </w:r>
      <w:r w:rsidR="00727C9D" w:rsidRPr="00727C9D">
        <w:t>Bergström, Danell, Edenius &amp; Persson, 2005</w:t>
      </w:r>
      <w:r w:rsidR="00727C9D">
        <w:t xml:space="preserve">, s. 6). </w:t>
      </w:r>
      <w:r w:rsidR="00614548">
        <w:t xml:space="preserve">Dermed kan </w:t>
      </w:r>
      <w:r w:rsidR="00005DBA">
        <w:t>en høyere tetthet av furu per dekar gjøre at elgen velger kun</w:t>
      </w:r>
      <w:r w:rsidR="008D424F">
        <w:t xml:space="preserve"> å</w:t>
      </w:r>
      <w:r w:rsidR="00005DBA">
        <w:t xml:space="preserve"> beite </w:t>
      </w:r>
      <w:r w:rsidR="00151CEE">
        <w:t>sideskuddene</w:t>
      </w:r>
      <w:r w:rsidR="00005DBA">
        <w:t xml:space="preserve"> fra trærne, og ikke beite f.eks. toppskuddet eller barken </w:t>
      </w:r>
      <w:r w:rsidR="00246F00">
        <w:t xml:space="preserve">som skader treet i høyere grad. </w:t>
      </w:r>
      <w:r w:rsidR="00CA4802">
        <w:t xml:space="preserve">Heikkilä </w:t>
      </w:r>
      <w:r w:rsidR="00BF6AE8">
        <w:t xml:space="preserve">(1991) fant også at det i tettere deler av furubestand var flere uskadde trær enn i </w:t>
      </w:r>
      <w:r w:rsidR="00E21778">
        <w:t>de glisne delene av betsandet.</w:t>
      </w:r>
    </w:p>
    <w:p w14:paraId="60A90E80" w14:textId="509E3232" w:rsidR="00856924" w:rsidRDefault="00856924" w:rsidP="00292CB2">
      <w:pPr>
        <w:pStyle w:val="Ingenmellomrom"/>
        <w:rPr>
          <w:color w:val="FF0000"/>
        </w:rPr>
      </w:pPr>
    </w:p>
    <w:p w14:paraId="26E161AA" w14:textId="434031C8" w:rsidR="00704B77" w:rsidRPr="009D694A" w:rsidRDefault="00011D1A" w:rsidP="00292CB2">
      <w:pPr>
        <w:pStyle w:val="Ingenmellomrom"/>
        <w:rPr>
          <w:b/>
        </w:rPr>
      </w:pPr>
      <w:r>
        <w:rPr>
          <w:b/>
        </w:rPr>
        <w:t xml:space="preserve">Anbefalinger for forvaltningen </w:t>
      </w:r>
    </w:p>
    <w:p w14:paraId="3A84F052" w14:textId="77777777" w:rsidR="00886F5F" w:rsidRDefault="008D4862" w:rsidP="00292CB2">
      <w:pPr>
        <w:pStyle w:val="Ingenmellomrom"/>
      </w:pPr>
      <w:r>
        <w:t>Ifølge</w:t>
      </w:r>
      <w:r w:rsidR="005C2215">
        <w:t xml:space="preserve"> forskriften om bærekraftig skogbruk er anbefalt treantall</w:t>
      </w:r>
      <w:r w:rsidR="00D25A7F">
        <w:t xml:space="preserve"> </w:t>
      </w:r>
      <w:r w:rsidR="005C2215">
        <w:t>per dekar</w:t>
      </w:r>
      <w:r w:rsidR="003837D0">
        <w:t>,</w:t>
      </w:r>
      <w:r w:rsidR="003837D0" w:rsidRPr="003837D0">
        <w:t xml:space="preserve"> </w:t>
      </w:r>
      <w:r w:rsidR="003837D0">
        <w:t>ved forynging etter hogst,</w:t>
      </w:r>
      <w:r w:rsidR="00813F20">
        <w:t xml:space="preserve"> </w:t>
      </w:r>
      <w:r w:rsidR="005C2215">
        <w:t xml:space="preserve">for furu 340 – 190 på F20 – F17 bonitet, 240 – 120 trær på F14 – F11 bonitet og 130 – 80 trær på F8 – F6 bonitet. Minste lovlige antall furu per dekar er henholdsvis 150 trær, </w:t>
      </w:r>
      <w:r w:rsidR="005C2215" w:rsidRPr="00383673">
        <w:rPr>
          <w:szCs w:val="24"/>
        </w:rPr>
        <w:t>100 trær og 50 trær</w:t>
      </w:r>
      <w:r w:rsidRPr="00383673">
        <w:rPr>
          <w:szCs w:val="24"/>
        </w:rPr>
        <w:t>. Dette gjelder både naturlig foryngelse og planting (</w:t>
      </w:r>
      <w:r w:rsidR="003243CC" w:rsidRPr="003243CC">
        <w:rPr>
          <w:szCs w:val="24"/>
        </w:rPr>
        <w:t>Forskrift om berekraftig skogbruk</w:t>
      </w:r>
      <w:r w:rsidR="003243CC">
        <w:rPr>
          <w:szCs w:val="24"/>
        </w:rPr>
        <w:t>, 2006, § 8</w:t>
      </w:r>
      <w:r w:rsidRPr="00383673">
        <w:rPr>
          <w:szCs w:val="24"/>
        </w:rPr>
        <w:t>).</w:t>
      </w:r>
      <w:r>
        <w:t xml:space="preserve"> </w:t>
      </w:r>
      <w:r w:rsidR="00961EA5" w:rsidRPr="009B6669">
        <w:t xml:space="preserve">Gjennomsnittlig antall furu per dekar i </w:t>
      </w:r>
      <w:r w:rsidR="00292CB2" w:rsidRPr="009B6669">
        <w:t>dette</w:t>
      </w:r>
      <w:r w:rsidR="00E3087C" w:rsidRPr="009B6669">
        <w:t xml:space="preserve"> </w:t>
      </w:r>
      <w:r w:rsidR="00961EA5" w:rsidRPr="009B6669">
        <w:t>studie var 294</w:t>
      </w:r>
      <w:r w:rsidR="00B860A2">
        <w:t xml:space="preserve"> (</w:t>
      </w:r>
      <w:r w:rsidR="00B860A2">
        <w:rPr>
          <w:rFonts w:cs="Times New Roman"/>
        </w:rPr>
        <w:t>±</w:t>
      </w:r>
      <w:r w:rsidR="006F14E3">
        <w:rPr>
          <w:rFonts w:cs="Times New Roman"/>
        </w:rPr>
        <w:t xml:space="preserve"> </w:t>
      </w:r>
      <w:r w:rsidR="00A81CDF">
        <w:t>2SE = 44,24)</w:t>
      </w:r>
      <w:r w:rsidR="00961EA5" w:rsidRPr="009B6669">
        <w:t xml:space="preserve"> som er </w:t>
      </w:r>
      <w:r w:rsidR="00477511" w:rsidRPr="009B6669">
        <w:t xml:space="preserve">innenfor anbefalingen for de høyeste bonitetene. </w:t>
      </w:r>
      <w:r w:rsidR="00F80D79" w:rsidRPr="009B6669">
        <w:t xml:space="preserve">Resultatene </w:t>
      </w:r>
      <w:r w:rsidR="000E7DDF" w:rsidRPr="009B6669">
        <w:t xml:space="preserve">mine </w:t>
      </w:r>
      <w:r w:rsidR="00F80D79" w:rsidRPr="009B6669">
        <w:t xml:space="preserve">viste at tettheten av uskadde </w:t>
      </w:r>
      <w:r w:rsidR="00F80D79" w:rsidRPr="007B6EB7">
        <w:t>stammer økte med antall furu per dekar</w:t>
      </w:r>
      <w:r w:rsidR="006F14E3">
        <w:t>, og gjennomsnittet av uskadde stammer per dekar var 190 (</w:t>
      </w:r>
      <w:r w:rsidR="006F14E3">
        <w:rPr>
          <w:rFonts w:cs="Times New Roman"/>
        </w:rPr>
        <w:t>±</w:t>
      </w:r>
      <w:r w:rsidR="006F14E3">
        <w:t xml:space="preserve"> 2SE = </w:t>
      </w:r>
      <w:r w:rsidR="00565257">
        <w:t>28,86)</w:t>
      </w:r>
      <w:r w:rsidR="000070E4">
        <w:t>.</w:t>
      </w:r>
      <w:r w:rsidR="00F80D79" w:rsidRPr="007B6EB7">
        <w:t xml:space="preserve"> </w:t>
      </w:r>
      <w:r w:rsidR="00886F5F">
        <w:t>G</w:t>
      </w:r>
      <w:r w:rsidR="00E77D8D">
        <w:t>jennomsnittet</w:t>
      </w:r>
      <w:r w:rsidR="00886F5F">
        <w:t xml:space="preserve"> er det laveste anbefalte treantallet for de høyeste bonitetene.</w:t>
      </w:r>
      <w:r w:rsidR="00E77D8D">
        <w:t xml:space="preserve"> </w:t>
      </w:r>
    </w:p>
    <w:p w14:paraId="52600352" w14:textId="18D74C81" w:rsidR="00886F5F" w:rsidRDefault="00886F5F" w:rsidP="00292CB2">
      <w:pPr>
        <w:pStyle w:val="Ingenmellomrom"/>
      </w:pPr>
    </w:p>
    <w:p w14:paraId="5470EAA4" w14:textId="039515D5" w:rsidR="00246F00" w:rsidRPr="007B6EB7" w:rsidRDefault="00073067" w:rsidP="00292CB2">
      <w:pPr>
        <w:pStyle w:val="Ingenmellomrom"/>
      </w:pPr>
      <w:r>
        <w:t xml:space="preserve">Elgen har en tendens til å beite på de samme trærne </w:t>
      </w:r>
      <w:r w:rsidR="00D33085">
        <w:t>flere ganger</w:t>
      </w:r>
      <w:r w:rsidR="00EF1E65">
        <w:t>, altså at den gjenbeiter de samme trærne over en viss periode som kan strekke seg over flere år</w:t>
      </w:r>
      <w:r w:rsidR="00D33085">
        <w:t xml:space="preserve"> (Bergqvist, Bergström &amp; </w:t>
      </w:r>
      <w:r w:rsidR="00D33085">
        <w:lastRenderedPageBreak/>
        <w:t xml:space="preserve">Edenius, 2002, s. 401). </w:t>
      </w:r>
      <w:r w:rsidR="004C221B">
        <w:t xml:space="preserve"> </w:t>
      </w:r>
      <w:r w:rsidR="00F80D79" w:rsidRPr="007B6EB7">
        <w:t xml:space="preserve">Ved høyere </w:t>
      </w:r>
      <w:r w:rsidR="00F65765">
        <w:t>tre</w:t>
      </w:r>
      <w:r w:rsidR="00F80D79" w:rsidRPr="007B6EB7">
        <w:t xml:space="preserve">tetthet </w:t>
      </w:r>
      <w:r w:rsidR="00B66FB2" w:rsidRPr="007B6EB7">
        <w:t>vil</w:t>
      </w:r>
      <w:r w:rsidR="00F80D79" w:rsidRPr="007B6EB7">
        <w:t xml:space="preserve"> elgen</w:t>
      </w:r>
      <w:r w:rsidR="00B66FB2" w:rsidRPr="007B6EB7">
        <w:t xml:space="preserve"> mest sannsynlig</w:t>
      </w:r>
      <w:r w:rsidR="00F80D79" w:rsidRPr="007B6EB7">
        <w:t xml:space="preserve"> beite mindre </w:t>
      </w:r>
      <w:r w:rsidR="007C190F">
        <w:t>på hver</w:t>
      </w:r>
      <w:r w:rsidR="00F65765">
        <w:t>t</w:t>
      </w:r>
      <w:r w:rsidR="007C190F">
        <w:t xml:space="preserve"> enkelt tre</w:t>
      </w:r>
      <w:r w:rsidR="00F80D79" w:rsidRPr="007B6EB7">
        <w:t>,</w:t>
      </w:r>
      <w:r w:rsidR="00BF0109">
        <w:t xml:space="preserve"> i tillegg til å gjenbeite enkelte trær,</w:t>
      </w:r>
      <w:r w:rsidR="00F80D79" w:rsidRPr="007B6EB7">
        <w:t xml:space="preserve"> og dermed kan skadene bli mindre alvorlig og flere fremtidsstammer kan vokse</w:t>
      </w:r>
      <w:r w:rsidR="00B66FB2" w:rsidRPr="007B6EB7">
        <w:t xml:space="preserve">. </w:t>
      </w:r>
      <w:r w:rsidR="003E61DB" w:rsidRPr="007B6EB7">
        <w:t>Et</w:t>
      </w:r>
      <w:r w:rsidR="00E45E63">
        <w:t>t</w:t>
      </w:r>
      <w:r w:rsidR="003E61DB" w:rsidRPr="007B6EB7">
        <w:t xml:space="preserve"> tiltak for å redusere beiteskadene i ungskog kan dermed være å anbefale et høyere antall furu per dekar</w:t>
      </w:r>
      <w:r w:rsidR="004D6872" w:rsidRPr="007B6EB7">
        <w:t xml:space="preserve">, eventuelt </w:t>
      </w:r>
      <w:r w:rsidR="00000B98" w:rsidRPr="007B6EB7">
        <w:t xml:space="preserve">lovpålegge det i vinterbeiteområdene. </w:t>
      </w:r>
    </w:p>
    <w:p w14:paraId="2ABEE88A" w14:textId="77777777" w:rsidR="00FF4E42" w:rsidRDefault="00FF4E42" w:rsidP="00400843">
      <w:pPr>
        <w:pStyle w:val="Ingenmellomrom"/>
      </w:pPr>
    </w:p>
    <w:p w14:paraId="404B1E46" w14:textId="68F9ECA3" w:rsidR="000E7DDF" w:rsidRDefault="00E744B4" w:rsidP="00400843">
      <w:pPr>
        <w:pStyle w:val="Ingenmellomrom"/>
      </w:pPr>
      <w:r w:rsidRPr="007B6EB7">
        <w:t xml:space="preserve">I </w:t>
      </w:r>
      <w:r w:rsidR="003B6B16" w:rsidRPr="007B6EB7">
        <w:t xml:space="preserve">Forskriften om forvaltning av </w:t>
      </w:r>
      <w:r w:rsidR="00660B8A" w:rsidRPr="007B6EB7">
        <w:t>hjortevilt</w:t>
      </w:r>
      <w:r w:rsidR="004C7126" w:rsidRPr="007B6EB7">
        <w:t xml:space="preserve"> </w:t>
      </w:r>
      <w:r w:rsidRPr="007B6EB7">
        <w:t>(2016</w:t>
      </w:r>
      <w:r w:rsidR="004C7126" w:rsidRPr="007B6EB7">
        <w:t>, § 1</w:t>
      </w:r>
      <w:r w:rsidRPr="007B6EB7">
        <w:t>) står det</w:t>
      </w:r>
      <w:r w:rsidR="00236D1C" w:rsidRPr="007B6EB7">
        <w:t xml:space="preserve"> blant annet</w:t>
      </w:r>
      <w:r w:rsidRPr="007B6EB7">
        <w:t xml:space="preserve"> at forvaltningen skal sørge for at hjorteviltets bestandsstørrelser ikke skal forårsake uakseptable skader og ulemper på andre samfunnsinteresser, som for eksempel skogbruk. </w:t>
      </w:r>
      <w:r w:rsidR="00B052DC" w:rsidRPr="007B6EB7">
        <w:rPr>
          <w:rFonts w:cs="Times New Roman"/>
        </w:rPr>
        <w:t xml:space="preserve">Definisjonen på uakseptable skader og ulemper er uklar, men det nevnes også at forvaltningen skal ivareta bestandens og leveområdenes produktivitet og mangfold. </w:t>
      </w:r>
      <w:r w:rsidR="00A64602">
        <w:rPr>
          <w:rFonts w:cs="Times New Roman"/>
        </w:rPr>
        <w:t>Definisjonen på leveområde er heller ikke</w:t>
      </w:r>
      <w:r w:rsidR="00D032D0">
        <w:rPr>
          <w:rFonts w:cs="Times New Roman"/>
        </w:rPr>
        <w:t xml:space="preserve"> tydelig, og det er kanskje her det må gjøres endringer for å få en mer helhetlig forvaltning av elgbestanden med hensyn til vinterbeiteområdene. </w:t>
      </w:r>
      <w:r w:rsidR="00D56E85" w:rsidRPr="00D56E85">
        <w:t xml:space="preserve">Ettersom elgbestanden har økt såpass kraftig de siste 60 årene vil tilgangen på fôr bli mindre, og beiteskadene kan dermed bli høyere i utsatte områder. </w:t>
      </w:r>
      <w:r w:rsidR="00D032D0">
        <w:t>Herfindal (2016) undersøkte hvilke tiltak som hjalp for å redusere beite på furu, og kom frem til at</w:t>
      </w:r>
      <w:r w:rsidR="0090380B">
        <w:t xml:space="preserve"> dette kunne oppnås gjennom</w:t>
      </w:r>
      <w:r w:rsidR="00D032D0">
        <w:t xml:space="preserve"> tiltak på større skala</w:t>
      </w:r>
      <w:r w:rsidR="0090380B">
        <w:t xml:space="preserve"> sammen med økt tetthet av foretrukne beiteplanter og furu.</w:t>
      </w:r>
    </w:p>
    <w:p w14:paraId="4EBD59D5" w14:textId="512C1DBD" w:rsidR="00597F15" w:rsidRDefault="00597F15" w:rsidP="00180938">
      <w:pPr>
        <w:pStyle w:val="Ingenmellomrom"/>
        <w:rPr>
          <w:rStyle w:val="Hyperkobling"/>
        </w:rPr>
      </w:pPr>
    </w:p>
    <w:p w14:paraId="247DC1F0" w14:textId="7740E7FC" w:rsidR="00597F15" w:rsidRDefault="00597F15" w:rsidP="00180938">
      <w:pPr>
        <w:pStyle w:val="Ingenmellomrom"/>
        <w:rPr>
          <w:rStyle w:val="Hyperkobling"/>
          <w:b/>
          <w:color w:val="auto"/>
          <w:u w:val="none"/>
        </w:rPr>
      </w:pPr>
      <w:r>
        <w:rPr>
          <w:rStyle w:val="Hyperkobling"/>
          <w:b/>
          <w:color w:val="auto"/>
          <w:u w:val="none"/>
        </w:rPr>
        <w:t xml:space="preserve">Videre </w:t>
      </w:r>
      <w:r w:rsidR="00965BE2">
        <w:rPr>
          <w:rStyle w:val="Hyperkobling"/>
          <w:b/>
          <w:color w:val="auto"/>
          <w:u w:val="none"/>
        </w:rPr>
        <w:t>studie</w:t>
      </w:r>
    </w:p>
    <w:p w14:paraId="60F6C6E5" w14:textId="7A3E91AE" w:rsidR="00E7781F" w:rsidRDefault="00597F15" w:rsidP="009E45E7">
      <w:pPr>
        <w:pStyle w:val="Ingenmellomrom"/>
      </w:pPr>
      <w:r>
        <w:t xml:space="preserve">I studieområdet var de fleste prøveflatene lokalisert nærmere skogsbilvei enn hovedvei. Vinteren 2017/2018 var det få skogsbilveier som ble brøytet, og de </w:t>
      </w:r>
      <w:r w:rsidR="007F2A2B">
        <w:t xml:space="preserve">som </w:t>
      </w:r>
      <w:r w:rsidR="00132049">
        <w:t>ble</w:t>
      </w:r>
      <w:r w:rsidR="007F2A2B">
        <w:t xml:space="preserve"> brøytet var</w:t>
      </w:r>
      <w:r>
        <w:t xml:space="preserve"> kun brøytet et kort stykke. Det kunne vært av interesse </w:t>
      </w:r>
      <w:r w:rsidR="00DE0B36">
        <w:t>å</w:t>
      </w:r>
      <w:r>
        <w:t xml:space="preserve"> undersøk</w:t>
      </w:r>
      <w:r w:rsidR="00DE0B36">
        <w:t>e</w:t>
      </w:r>
      <w:r>
        <w:t xml:space="preserve"> forskjellen mellom hovedvei og skogsbilve</w:t>
      </w:r>
      <w:r w:rsidR="00E0431D">
        <w:t>i, forutsatt at de blir brøytet,</w:t>
      </w:r>
      <w:r>
        <w:t xml:space="preserve"> da andre studier har vist at veier med et middels til høyt nivå av trafikk har en effekt på elgen</w:t>
      </w:r>
      <w:r w:rsidR="00991802">
        <w:t xml:space="preserve"> </w:t>
      </w:r>
      <w:r w:rsidR="00BB40C8">
        <w:t>(</w:t>
      </w:r>
      <w:r w:rsidR="00991802" w:rsidRPr="007E02D2">
        <w:t>Roer et al., 2018, s. 15</w:t>
      </w:r>
      <w:r>
        <w:t>.</w:t>
      </w:r>
      <w:r w:rsidR="00073CF0">
        <w:t xml:space="preserve"> Dette kan være av nytte for skogbruket å undersøke.</w:t>
      </w:r>
      <w:r>
        <w:t xml:space="preserve"> </w:t>
      </w:r>
      <w:r w:rsidR="0044376C">
        <w:t xml:space="preserve">Dataen brukt i dette studiet ser også på totalsummen av elgens atferd over en hel vinter, dermed vil det ikke kunne undersøkes forskjeller mellom elgens atferd til </w:t>
      </w:r>
      <w:r w:rsidR="00FE4240">
        <w:t>hoved</w:t>
      </w:r>
      <w:r w:rsidR="0044376C">
        <w:t>vei</w:t>
      </w:r>
      <w:r w:rsidR="00FE4240">
        <w:t xml:space="preserve"> og skogsbilvei</w:t>
      </w:r>
      <w:r w:rsidR="0044376C">
        <w:t xml:space="preserve"> i løpet av døgn</w:t>
      </w:r>
      <w:r w:rsidR="000F25CB">
        <w:t>et</w:t>
      </w:r>
      <w:r w:rsidR="0044376C">
        <w:t>.</w:t>
      </w:r>
      <w:r w:rsidR="00F545A7">
        <w:t xml:space="preserve"> Man kunne også undersøkt utviklingen av ROS-arter i studieområdet</w:t>
      </w:r>
      <w:r w:rsidR="00D432DD">
        <w:t xml:space="preserve"> ved bruk av data fra tidligere år</w:t>
      </w:r>
      <w:r w:rsidR="00F545A7">
        <w:t xml:space="preserve">, for å </w:t>
      </w:r>
      <w:r w:rsidR="00923A45">
        <w:t>få en oversikt over hvordan beite kan ha påvirket deres vekst og tilstedeværelse</w:t>
      </w:r>
      <w:r w:rsidR="004744F6">
        <w:t xml:space="preserve"> som igjen påvirker beite på furu.</w:t>
      </w:r>
    </w:p>
    <w:p w14:paraId="78047341" w14:textId="5DC679BA" w:rsidR="00543BED" w:rsidRPr="00015C65" w:rsidRDefault="00A35513" w:rsidP="00A35513">
      <w:pPr>
        <w:rPr>
          <w:rFonts w:cs="Times New Roman"/>
        </w:rPr>
      </w:pPr>
      <w:r>
        <w:rPr>
          <w:rFonts w:cs="Times New Roman"/>
        </w:rPr>
        <w:br w:type="page"/>
      </w:r>
    </w:p>
    <w:p w14:paraId="21860E69" w14:textId="008B836E" w:rsidR="005F0012" w:rsidRPr="005F0012" w:rsidRDefault="00572891" w:rsidP="005F0012">
      <w:pPr>
        <w:pStyle w:val="Overskrift2"/>
        <w:numPr>
          <w:ilvl w:val="1"/>
          <w:numId w:val="1"/>
        </w:numPr>
      </w:pPr>
      <w:bookmarkStart w:id="24" w:name="_Toc7102036"/>
      <w:r>
        <w:lastRenderedPageBreak/>
        <w:t xml:space="preserve">Mulige </w:t>
      </w:r>
      <w:r w:rsidRPr="005F0012">
        <w:t>f</w:t>
      </w:r>
      <w:r w:rsidR="00015C65" w:rsidRPr="005F0012">
        <w:t>eilkilder</w:t>
      </w:r>
      <w:bookmarkEnd w:id="24"/>
      <w:r w:rsidR="00015C65" w:rsidRPr="00EA7E4F">
        <w:t xml:space="preserve"> </w:t>
      </w:r>
    </w:p>
    <w:p w14:paraId="334C096F" w14:textId="77777777" w:rsidR="00015C65" w:rsidRPr="00015C65" w:rsidRDefault="00015C65" w:rsidP="00015C65"/>
    <w:p w14:paraId="5725559D" w14:textId="5ACF15D8" w:rsidR="00235459" w:rsidRDefault="00616D61" w:rsidP="00283FA7">
      <w:pPr>
        <w:pStyle w:val="Ingenmellomrom"/>
      </w:pPr>
      <w:r>
        <w:t xml:space="preserve">Det var en rekke personer som deltok i feltarbeidet, og </w:t>
      </w:r>
      <w:r w:rsidR="005444BA">
        <w:t xml:space="preserve">dermed kan oppfatninger og vurderinger variere fra person til person. </w:t>
      </w:r>
      <w:r w:rsidR="00235459">
        <w:t>Det var alltid to personer som registrerte i hver prøveflate, og om vi var usikre på registreringene diskuterte vi dette før vi tok en beslutning. Det ble byttet på kontroll- og eksperimentområde hver uke, i tillegg til bytte av samarbeidspart</w:t>
      </w:r>
      <w:r w:rsidR="008F0BB6">
        <w:t>nere</w:t>
      </w:r>
      <w:r w:rsidR="00235459">
        <w:t xml:space="preserve"> hver dag. </w:t>
      </w:r>
      <w:r w:rsidR="001B7650">
        <w:t>Selv om det</w:t>
      </w:r>
      <w:r w:rsidR="001F1722">
        <w:t xml:space="preserve"> var utarbeidet en detaljert protokoll for arbeidet</w:t>
      </w:r>
      <w:r w:rsidR="001B7650">
        <w:t xml:space="preserve"> kan tilfeldige feilforekomme, men risikoen for systematiske feil blir redusert. D</w:t>
      </w:r>
      <w:r w:rsidR="00235459">
        <w:t>ermed tror jeg ikke dette vil ha påvirket resultatet</w:t>
      </w:r>
      <w:r w:rsidR="006852A7">
        <w:t>.</w:t>
      </w:r>
    </w:p>
    <w:p w14:paraId="05D6EAB6" w14:textId="77777777" w:rsidR="00842BD7" w:rsidRPr="00855395" w:rsidRDefault="00842BD7" w:rsidP="00855395">
      <w:pPr>
        <w:pStyle w:val="Ingenmellomrom"/>
      </w:pPr>
    </w:p>
    <w:p w14:paraId="0CCC2A57" w14:textId="738409B6" w:rsidR="00C50066" w:rsidRDefault="004D5690" w:rsidP="002F0C37">
      <w:pPr>
        <w:pStyle w:val="Ingenmellomrom"/>
      </w:pPr>
      <w:r>
        <w:t>I datasettet jeg har brukt var det en stor forskjell i antall prøveflater som innehold ROS-arter i forhold til prøveflater som ikke innehold</w:t>
      </w:r>
      <w:r w:rsidR="00F677AF">
        <w:t>t</w:t>
      </w:r>
      <w:r>
        <w:t xml:space="preserve"> det. Dette </w:t>
      </w:r>
      <w:r w:rsidR="0043239C">
        <w:t>var</w:t>
      </w:r>
      <w:r>
        <w:t xml:space="preserve">, som nevnt, </w:t>
      </w:r>
      <w:r w:rsidR="00632748">
        <w:t xml:space="preserve">nesten fem ganger så mange </w:t>
      </w:r>
      <w:r w:rsidR="0043239C">
        <w:t>prøveflater uten ROS-arter</w:t>
      </w:r>
      <w:r w:rsidR="006852A7">
        <w:t>,</w:t>
      </w:r>
      <w:r w:rsidR="00282BFB">
        <w:t xml:space="preserve"> n</w:t>
      </w:r>
      <w:r w:rsidR="0043239C">
        <w:t>oe som kan påvirke resultatene</w:t>
      </w:r>
      <w:r w:rsidR="00324688">
        <w:t xml:space="preserve">. </w:t>
      </w:r>
      <w:r w:rsidR="00AB3B74">
        <w:t xml:space="preserve">Det var </w:t>
      </w:r>
      <w:r w:rsidR="00D51786">
        <w:t>i tillegg</w:t>
      </w:r>
      <w:r w:rsidR="00AB3B74">
        <w:t xml:space="preserve"> en skjevhet i dataen for </w:t>
      </w:r>
      <w:r w:rsidR="00D51786">
        <w:t>bjørk per dekar og tetthet av uskadde furustammer.</w:t>
      </w:r>
      <w:r w:rsidR="00AE1D65">
        <w:t xml:space="preserve"> </w:t>
      </w:r>
      <w:r w:rsidR="00C50066">
        <w:t xml:space="preserve">Forutsetningene for analysene er normalfordeling av residualer og lik varians av residualer for alle forklaringsvariablene, noe som ble </w:t>
      </w:r>
      <w:r w:rsidR="00EC15C6">
        <w:t>undersøkt</w:t>
      </w:r>
      <w:r w:rsidR="00C50066">
        <w:t xml:space="preserve">. Dermed </w:t>
      </w:r>
      <w:r w:rsidR="00B61E3C">
        <w:t xml:space="preserve">har disse ekstremobservasjonene lite å si på resultatet. </w:t>
      </w:r>
    </w:p>
    <w:p w14:paraId="691EA23B" w14:textId="352716C2" w:rsidR="00E677BA" w:rsidRDefault="00E677BA" w:rsidP="00855395">
      <w:pPr>
        <w:pStyle w:val="Ingenmellomrom"/>
      </w:pPr>
    </w:p>
    <w:p w14:paraId="1C22B439" w14:textId="45AFD7C3" w:rsidR="00CB4F5D" w:rsidRPr="00E33CDB" w:rsidRDefault="00E677BA" w:rsidP="009D55E4">
      <w:pPr>
        <w:pStyle w:val="Ingenmellomrom"/>
      </w:pPr>
      <w:r>
        <w:t>I denne oppgaven har jeg, med hjelp fra veileder, satt opp en egen indeks for definisjonen på et skadd furutre</w:t>
      </w:r>
      <w:r w:rsidR="005971BE">
        <w:t xml:space="preserve"> som tar utgangspunkt i</w:t>
      </w:r>
      <w:r w:rsidR="00D957EE">
        <w:t xml:space="preserve"> Solbraa-metoden og</w:t>
      </w:r>
      <w:r w:rsidR="005971BE">
        <w:t xml:space="preserve"> skadene nevnt i metode-kapittelet (s. 14). </w:t>
      </w:r>
      <w:r w:rsidR="00E77B49">
        <w:t xml:space="preserve">Indeksen i denne oppgaven tar utgangspunkt i de samme beiteskadene som Solbraa-metoden, men det er også lagt til akkumulert beite. </w:t>
      </w:r>
      <w:r w:rsidR="005971BE">
        <w:t xml:space="preserve">Dette er </w:t>
      </w:r>
      <w:r w:rsidR="00322441">
        <w:t>dermed</w:t>
      </w:r>
      <w:r w:rsidR="005971BE">
        <w:t xml:space="preserve"> ikke en standardisert metode for skogbruket</w:t>
      </w:r>
      <w:r w:rsidR="007557FE">
        <w:t xml:space="preserve"> på lik </w:t>
      </w:r>
      <w:r w:rsidR="002E62AA">
        <w:t>linje med Solbraa-metoden</w:t>
      </w:r>
      <w:r w:rsidR="00E33CDB">
        <w:t xml:space="preserve">. Sammenligning </w:t>
      </w:r>
      <w:r w:rsidR="00322441">
        <w:t xml:space="preserve">av mine resultater </w:t>
      </w:r>
      <w:r w:rsidR="00E33CDB">
        <w:t xml:space="preserve">med andre studier, som har brukt en annen metode, er </w:t>
      </w:r>
      <w:r w:rsidR="00322441">
        <w:t>følgelig</w:t>
      </w:r>
      <w:r w:rsidR="00E33CDB">
        <w:t xml:space="preserve"> ikke nøyaktig i forhold til deres resultater. </w:t>
      </w:r>
      <w:r w:rsidR="00C779D4">
        <w:t>L</w:t>
      </w:r>
      <w:r w:rsidR="00E64D25">
        <w:t xml:space="preserve">ikevel </w:t>
      </w:r>
      <w:r w:rsidR="00E77B49">
        <w:t xml:space="preserve">er </w:t>
      </w:r>
      <w:r w:rsidR="001A513E">
        <w:t xml:space="preserve">hovedprinsippene relativt like, og jeg mener dermed det går fint å sammenligne resultatene. </w:t>
      </w:r>
    </w:p>
    <w:p w14:paraId="703DCCC1" w14:textId="0DE4F91C" w:rsidR="00BE4189" w:rsidRPr="00EE68D6" w:rsidRDefault="00891AEC" w:rsidP="009712DD">
      <w:pPr>
        <w:rPr>
          <w:color w:val="FF0000"/>
        </w:rPr>
      </w:pPr>
      <w:r>
        <w:rPr>
          <w:color w:val="FF0000"/>
        </w:rPr>
        <w:br w:type="page"/>
      </w:r>
    </w:p>
    <w:p w14:paraId="1D93166D" w14:textId="291B0F4B" w:rsidR="00F24DE8" w:rsidRDefault="00AC764D" w:rsidP="00F24DE8">
      <w:pPr>
        <w:pStyle w:val="Overskrift1"/>
        <w:numPr>
          <w:ilvl w:val="0"/>
          <w:numId w:val="1"/>
        </w:numPr>
      </w:pPr>
      <w:bookmarkStart w:id="25" w:name="_Toc7102037"/>
      <w:r>
        <w:lastRenderedPageBreak/>
        <w:t>Konklusjon</w:t>
      </w:r>
      <w:bookmarkEnd w:id="25"/>
    </w:p>
    <w:p w14:paraId="2ED01131" w14:textId="77777777" w:rsidR="00F24DE8" w:rsidRDefault="00F24DE8" w:rsidP="00F24DE8"/>
    <w:p w14:paraId="337EF803" w14:textId="5DEE131C" w:rsidR="00A35513" w:rsidRDefault="0068721E" w:rsidP="005C6FD7">
      <w:pPr>
        <w:pStyle w:val="Ingenmellomrom"/>
        <w:rPr>
          <w:rFonts w:cs="Times New Roman"/>
        </w:rPr>
      </w:pPr>
      <w:r>
        <w:t>I dette studiet fant jeg ingen sammenheng mellom andel skadd furu, tetthet av uskadde stammer eller antall elgmøkk</w:t>
      </w:r>
      <w:r w:rsidR="00EC7C46">
        <w:t>hauger</w:t>
      </w:r>
      <w:r>
        <w:t xml:space="preserve"> og avstand til </w:t>
      </w:r>
      <w:r w:rsidR="00B069F2">
        <w:t>hovedvei eller skogsbilvei</w:t>
      </w:r>
      <w:r>
        <w:t>. Dette betyr likevel ikke at vei ikke kan ha en effekt på elgens atferd</w:t>
      </w:r>
      <w:r w:rsidR="00070BFA">
        <w:t xml:space="preserve"> og hvor den foretrekker </w:t>
      </w:r>
      <w:r w:rsidR="007C39A9">
        <w:t>å</w:t>
      </w:r>
      <w:r w:rsidR="00070BFA">
        <w:t xml:space="preserve"> </w:t>
      </w:r>
      <w:r w:rsidR="005B7CD2">
        <w:t>beite og oppholde seg</w:t>
      </w:r>
      <w:r w:rsidR="00070BFA">
        <w:t xml:space="preserve">. </w:t>
      </w:r>
      <w:r w:rsidR="00DF24B3">
        <w:t>Ut ifra mine resultater</w:t>
      </w:r>
      <w:r w:rsidR="001A0B7F">
        <w:t xml:space="preserve"> kan</w:t>
      </w:r>
      <w:r w:rsidR="003C70F6">
        <w:t xml:space="preserve"> det</w:t>
      </w:r>
      <w:r w:rsidR="001A0B7F">
        <w:t xml:space="preserve"> se ut til at elgen opphold</w:t>
      </w:r>
      <w:r w:rsidR="00A34121">
        <w:t>t</w:t>
      </w:r>
      <w:r w:rsidR="001A0B7F">
        <w:t xml:space="preserve"> seg der det </w:t>
      </w:r>
      <w:r w:rsidR="00A34121">
        <w:t>var</w:t>
      </w:r>
      <w:r w:rsidR="001A0B7F">
        <w:t xml:space="preserve"> tilgjengelig </w:t>
      </w:r>
      <w:r w:rsidR="00146D96">
        <w:t>furu</w:t>
      </w:r>
      <w:r w:rsidR="009040F4">
        <w:t>beite</w:t>
      </w:r>
      <w:r w:rsidR="002C09A8">
        <w:t>, uavhengig av avstand til vei</w:t>
      </w:r>
      <w:r w:rsidR="001A0B7F">
        <w:t>, men at skadeomfanget bl</w:t>
      </w:r>
      <w:r w:rsidR="00A34121">
        <w:t>e</w:t>
      </w:r>
      <w:r w:rsidR="001A0B7F">
        <w:t xml:space="preserve"> </w:t>
      </w:r>
      <w:r w:rsidR="009D7EDF">
        <w:t>lavere</w:t>
      </w:r>
      <w:r w:rsidR="001A0B7F">
        <w:t xml:space="preserve"> der det </w:t>
      </w:r>
      <w:r w:rsidR="00A34121">
        <w:t>var</w:t>
      </w:r>
      <w:r w:rsidR="001A0B7F">
        <w:t xml:space="preserve"> en høyere tetthet av furu.</w:t>
      </w:r>
      <w:r w:rsidR="00800219">
        <w:t xml:space="preserve"> </w:t>
      </w:r>
      <w:r w:rsidR="0013792C">
        <w:rPr>
          <w:rFonts w:cs="Times New Roman"/>
        </w:rPr>
        <w:t xml:space="preserve">En fullverdig løsning mellom skogbruket og forvaltningen kan være vanskelig </w:t>
      </w:r>
      <w:r w:rsidR="003C70F6">
        <w:rPr>
          <w:rFonts w:cs="Times New Roman"/>
        </w:rPr>
        <w:t>å</w:t>
      </w:r>
      <w:r w:rsidR="0013792C">
        <w:rPr>
          <w:rFonts w:cs="Times New Roman"/>
        </w:rPr>
        <w:t xml:space="preserve"> oppnå, men en kombinasjon av forvaltning av elgbestanden på et mer helhetlig nivå over </w:t>
      </w:r>
      <w:r w:rsidR="00762103">
        <w:rPr>
          <w:rFonts w:cs="Times New Roman"/>
        </w:rPr>
        <w:t>større områder</w:t>
      </w:r>
      <w:r w:rsidR="0013792C">
        <w:rPr>
          <w:rFonts w:cs="Times New Roman"/>
        </w:rPr>
        <w:t>, høyere avskytning</w:t>
      </w:r>
      <w:r w:rsidR="00657BDC">
        <w:rPr>
          <w:rFonts w:cs="Times New Roman"/>
        </w:rPr>
        <w:t xml:space="preserve"> ved høye elgtettheter</w:t>
      </w:r>
      <w:r w:rsidR="0013792C">
        <w:rPr>
          <w:rFonts w:cs="Times New Roman"/>
        </w:rPr>
        <w:t xml:space="preserve"> og et høyere antall furu per dekar i hogstklasse 2 i elgens vinterbeiteområder</w:t>
      </w:r>
      <w:r w:rsidR="008B6514">
        <w:rPr>
          <w:rFonts w:cs="Times New Roman"/>
        </w:rPr>
        <w:t>,</w:t>
      </w:r>
      <w:r w:rsidR="0013792C">
        <w:rPr>
          <w:rFonts w:cs="Times New Roman"/>
        </w:rPr>
        <w:t xml:space="preserve"> kan bidra til mindre alvorlige beiteskader på furu. </w:t>
      </w:r>
    </w:p>
    <w:p w14:paraId="72FDCA05" w14:textId="7A416F93" w:rsidR="00CB4F5D" w:rsidRPr="00830B08" w:rsidRDefault="00A35513" w:rsidP="00A35513">
      <w:pPr>
        <w:rPr>
          <w:rFonts w:cs="Times New Roman"/>
        </w:rPr>
      </w:pPr>
      <w:r>
        <w:rPr>
          <w:rFonts w:cs="Times New Roman"/>
        </w:rPr>
        <w:br w:type="page"/>
      </w:r>
    </w:p>
    <w:p w14:paraId="79B1F907" w14:textId="64649AA5" w:rsidR="00CB4F5D" w:rsidRDefault="00414784" w:rsidP="008961B9">
      <w:pPr>
        <w:pStyle w:val="Overskrift1"/>
        <w:numPr>
          <w:ilvl w:val="0"/>
          <w:numId w:val="1"/>
        </w:numPr>
      </w:pPr>
      <w:bookmarkStart w:id="26" w:name="_Toc7102038"/>
      <w:r>
        <w:lastRenderedPageBreak/>
        <w:t>Litteraturliste</w:t>
      </w:r>
      <w:bookmarkEnd w:id="26"/>
      <w:r>
        <w:t xml:space="preserve"> </w:t>
      </w:r>
    </w:p>
    <w:p w14:paraId="3BAB8258" w14:textId="77777777" w:rsidR="00674D38" w:rsidRDefault="00674D38" w:rsidP="00674D38"/>
    <w:p w14:paraId="716CF565" w14:textId="77777777" w:rsidR="00B42292" w:rsidRDefault="00B42292" w:rsidP="000B4EE3">
      <w:pPr>
        <w:pStyle w:val="Ingenmellomrom"/>
        <w:spacing w:line="240" w:lineRule="auto"/>
      </w:pPr>
    </w:p>
    <w:p w14:paraId="0285AA0F" w14:textId="5573B3EF" w:rsidR="0001742C" w:rsidRDefault="0001742C" w:rsidP="000B4EE3">
      <w:pPr>
        <w:pStyle w:val="Ingenmellomrom"/>
        <w:spacing w:line="240" w:lineRule="auto"/>
      </w:pPr>
      <w:r>
        <w:t>Andersen, R. &amp; Sæther, B.-E. (1996)</w:t>
      </w:r>
      <w:r w:rsidR="006F4517">
        <w:t xml:space="preserve">. </w:t>
      </w:r>
      <w:r w:rsidR="006F4517">
        <w:rPr>
          <w:i/>
        </w:rPr>
        <w:t>Elg i Norge</w:t>
      </w:r>
      <w:r w:rsidR="006F4517">
        <w:t xml:space="preserve">. </w:t>
      </w:r>
      <w:r w:rsidR="00985FAF">
        <w:t xml:space="preserve">Teknologisk </w:t>
      </w:r>
      <w:r w:rsidR="00903352">
        <w:t xml:space="preserve">Forlag. </w:t>
      </w:r>
    </w:p>
    <w:p w14:paraId="0557A88D" w14:textId="77777777" w:rsidR="00F17380" w:rsidRDefault="00F17380" w:rsidP="000B4EE3">
      <w:pPr>
        <w:pStyle w:val="Ingenmellomrom"/>
        <w:spacing w:line="240" w:lineRule="auto"/>
      </w:pPr>
    </w:p>
    <w:p w14:paraId="63F374ED" w14:textId="47683F78" w:rsidR="00071D4D" w:rsidRPr="00071D4D" w:rsidRDefault="00071D4D" w:rsidP="00964554">
      <w:pPr>
        <w:pStyle w:val="Ingenmellomrom"/>
        <w:spacing w:line="240" w:lineRule="auto"/>
        <w:ind w:left="709" w:hanging="709"/>
      </w:pPr>
      <w:r>
        <w:t xml:space="preserve">Ball, J. P. &amp; Dahlgren, J. (2002). </w:t>
      </w:r>
      <w:r w:rsidRPr="00F7094B">
        <w:rPr>
          <w:i/>
          <w:lang w:val="en-GB"/>
        </w:rPr>
        <w:t>Browsing Damage on Pine (Pinus sylvestris and P.contorta) by a migrating moose (Alces alces) Population in Winter: Relation to Habitat Composition and Road Barriers</w:t>
      </w:r>
      <w:r w:rsidRPr="00F7094B">
        <w:rPr>
          <w:lang w:val="en-GB"/>
        </w:rPr>
        <w:t xml:space="preserve">. </w:t>
      </w:r>
      <w:r>
        <w:t xml:space="preserve">Hentet fra </w:t>
      </w:r>
      <w:hyperlink r:id="rId24" w:history="1">
        <w:r>
          <w:rPr>
            <w:rStyle w:val="Hyperkobling"/>
          </w:rPr>
          <w:t>https://www.tandfonline.com/doi/abs/10.1080/028275802320435441</w:t>
        </w:r>
      </w:hyperlink>
    </w:p>
    <w:p w14:paraId="29829CCE" w14:textId="77777777" w:rsidR="0001742C" w:rsidRDefault="0001742C" w:rsidP="000B4EE3">
      <w:pPr>
        <w:pStyle w:val="Ingenmellomrom"/>
        <w:spacing w:line="240" w:lineRule="auto"/>
      </w:pPr>
    </w:p>
    <w:p w14:paraId="235D00B8" w14:textId="67960ACB" w:rsidR="00102E8E" w:rsidRPr="00C66038" w:rsidRDefault="00102E8E" w:rsidP="00D6260C">
      <w:pPr>
        <w:pStyle w:val="Ingenmellomrom"/>
        <w:spacing w:line="240" w:lineRule="auto"/>
        <w:ind w:left="709" w:hanging="709"/>
      </w:pPr>
      <w:r>
        <w:t xml:space="preserve">Bergqvist, G., Bergström, R. &amp; Edenius, L. (2002). </w:t>
      </w:r>
      <w:r w:rsidR="00C66038">
        <w:rPr>
          <w:i/>
        </w:rPr>
        <w:t>Effects of moose (Alces alces) rebrowsing on damage development in young Scots pine (Pinus sylvestris)</w:t>
      </w:r>
      <w:r w:rsidR="00C66038">
        <w:t xml:space="preserve">. </w:t>
      </w:r>
      <w:r w:rsidR="00D624C9">
        <w:t xml:space="preserve">Hentet fra </w:t>
      </w:r>
      <w:hyperlink r:id="rId25" w:history="1">
        <w:r w:rsidR="00D624C9">
          <w:rPr>
            <w:rStyle w:val="Hyperkobling"/>
          </w:rPr>
          <w:t>https://www.sciencedirect.com/science/article/pii/S0378112702002888</w:t>
        </w:r>
      </w:hyperlink>
    </w:p>
    <w:p w14:paraId="2C357392" w14:textId="77777777" w:rsidR="00102E8E" w:rsidRDefault="00102E8E" w:rsidP="00D6260C">
      <w:pPr>
        <w:pStyle w:val="Ingenmellomrom"/>
        <w:spacing w:line="240" w:lineRule="auto"/>
        <w:ind w:left="709" w:hanging="709"/>
      </w:pPr>
    </w:p>
    <w:p w14:paraId="0169956F" w14:textId="4678CCFE" w:rsidR="000B4EE3" w:rsidRDefault="0007140F" w:rsidP="00D6260C">
      <w:pPr>
        <w:pStyle w:val="Ingenmellomrom"/>
        <w:spacing w:line="240" w:lineRule="auto"/>
        <w:ind w:left="709" w:hanging="709"/>
      </w:pPr>
      <w:r>
        <w:t xml:space="preserve">Bergström, R., &amp; Hjeljord, O. (1987). </w:t>
      </w:r>
      <w:r w:rsidRPr="0007140F">
        <w:rPr>
          <w:i/>
        </w:rPr>
        <w:t>Moose and vegetation interactions in northwestern Europe and Poland</w:t>
      </w:r>
      <w:r>
        <w:t>. Swedish Wildlife Research suppl. 1.</w:t>
      </w:r>
    </w:p>
    <w:p w14:paraId="09CD4819" w14:textId="77777777" w:rsidR="0007140F" w:rsidRDefault="0007140F" w:rsidP="00D6260C">
      <w:pPr>
        <w:pStyle w:val="Ingenmellomrom"/>
        <w:spacing w:line="240" w:lineRule="auto"/>
        <w:ind w:left="709" w:hanging="709"/>
      </w:pPr>
    </w:p>
    <w:p w14:paraId="53B44C2F" w14:textId="1095D040" w:rsidR="00C10354" w:rsidRPr="0034530A" w:rsidRDefault="00C10354" w:rsidP="00D6260C">
      <w:pPr>
        <w:pStyle w:val="Ingenmellomrom"/>
        <w:spacing w:line="240" w:lineRule="auto"/>
        <w:ind w:left="709" w:hanging="709"/>
        <w:rPr>
          <w:i/>
        </w:rPr>
      </w:pPr>
      <w:r>
        <w:t xml:space="preserve">Bergström, R., Danell, K, Edenius, L. &amp; Persson, I.-L. </w:t>
      </w:r>
      <w:r w:rsidR="000F2FF2">
        <w:t xml:space="preserve">(2005). </w:t>
      </w:r>
      <w:r w:rsidR="005C32CD" w:rsidRPr="005C32CD">
        <w:rPr>
          <w:i/>
        </w:rPr>
        <w:t>Älgens vinterfoder</w:t>
      </w:r>
      <w:r w:rsidR="0034530A">
        <w:rPr>
          <w:i/>
        </w:rPr>
        <w:t>m</w:t>
      </w:r>
      <w:r w:rsidR="005C32CD" w:rsidRPr="005C32CD">
        <w:rPr>
          <w:i/>
        </w:rPr>
        <w:t>– tillgång och utnyttjande</w:t>
      </w:r>
      <w:r w:rsidR="005043D6">
        <w:t xml:space="preserve">. </w:t>
      </w:r>
      <w:r w:rsidR="00E126D8">
        <w:t xml:space="preserve">(Skogforsk nr. 3 2005). </w:t>
      </w:r>
      <w:r w:rsidR="005043D6">
        <w:t xml:space="preserve">Uppsala; Skogforsk. </w:t>
      </w:r>
    </w:p>
    <w:p w14:paraId="21479F3B" w14:textId="77777777" w:rsidR="00C10354" w:rsidRDefault="00C10354" w:rsidP="00D6260C">
      <w:pPr>
        <w:pStyle w:val="Ingenmellomrom"/>
        <w:spacing w:line="240" w:lineRule="auto"/>
        <w:ind w:left="709" w:hanging="709"/>
      </w:pPr>
    </w:p>
    <w:p w14:paraId="376919F9" w14:textId="17BF4F08" w:rsidR="00565F48" w:rsidRPr="008752C8" w:rsidRDefault="00565F48" w:rsidP="00D6260C">
      <w:pPr>
        <w:pStyle w:val="Ingenmellomrom"/>
        <w:spacing w:line="240" w:lineRule="auto"/>
        <w:ind w:left="709" w:hanging="709"/>
      </w:pPr>
      <w:r>
        <w:t>Beyer, H. L., Ung, R., Murray, D. L. &amp; Fortin, M.-J. (2013).</w:t>
      </w:r>
      <w:r w:rsidR="008752C8">
        <w:t xml:space="preserve"> </w:t>
      </w:r>
      <w:r w:rsidR="008752C8" w:rsidRPr="008752C8">
        <w:rPr>
          <w:i/>
        </w:rPr>
        <w:t>Functional responses, seasonal variation and thresholds in behavioural responses of moose to road density</w:t>
      </w:r>
      <w:r w:rsidR="008752C8">
        <w:t xml:space="preserve">. </w:t>
      </w:r>
      <w:r w:rsidR="00BF7A37">
        <w:t xml:space="preserve">Hentet fra </w:t>
      </w:r>
      <w:hyperlink r:id="rId26" w:history="1">
        <w:r w:rsidR="00BF7A37">
          <w:rPr>
            <w:rStyle w:val="Hyperkobling"/>
          </w:rPr>
          <w:t>https://besjournals.onlinelibrary.wiley.com/doi/full/10.1111/1365-2664.12042</w:t>
        </w:r>
      </w:hyperlink>
    </w:p>
    <w:p w14:paraId="1C21F2FC" w14:textId="77777777" w:rsidR="00B42292" w:rsidRDefault="00B42292" w:rsidP="00D6260C">
      <w:pPr>
        <w:pStyle w:val="Ingenmellomrom"/>
        <w:spacing w:line="240" w:lineRule="auto"/>
        <w:ind w:left="709" w:hanging="709"/>
      </w:pPr>
    </w:p>
    <w:p w14:paraId="1148B0AE" w14:textId="0FC86205" w:rsidR="00E53474" w:rsidRPr="007473FE" w:rsidRDefault="00E53474" w:rsidP="00D6260C">
      <w:pPr>
        <w:pStyle w:val="Ingenmellomrom"/>
        <w:spacing w:line="240" w:lineRule="auto"/>
        <w:ind w:left="709" w:hanging="709"/>
        <w:rPr>
          <w:lang w:eastAsia="nb-NO"/>
        </w:rPr>
      </w:pPr>
      <w:r w:rsidRPr="00E53474">
        <w:rPr>
          <w:lang w:eastAsia="nb-NO"/>
        </w:rPr>
        <w:t>Eldegard</w:t>
      </w:r>
      <w:r>
        <w:rPr>
          <w:lang w:eastAsia="nb-NO"/>
        </w:rPr>
        <w:t>, K.,</w:t>
      </w:r>
      <w:r w:rsidRPr="00E53474">
        <w:rPr>
          <w:lang w:eastAsia="nb-NO"/>
        </w:rPr>
        <w:t xml:space="preserve"> Lyngved</w:t>
      </w:r>
      <w:r>
        <w:rPr>
          <w:lang w:eastAsia="nb-NO"/>
        </w:rPr>
        <w:t>, J. T.,</w:t>
      </w:r>
      <w:r w:rsidRPr="00E53474">
        <w:rPr>
          <w:lang w:eastAsia="nb-NO"/>
        </w:rPr>
        <w:t xml:space="preserve"> &amp; Hjeljord</w:t>
      </w:r>
      <w:r>
        <w:rPr>
          <w:lang w:eastAsia="nb-NO"/>
        </w:rPr>
        <w:t xml:space="preserve">, O. (2012). </w:t>
      </w:r>
      <w:r w:rsidR="007473FE" w:rsidRPr="007473FE">
        <w:rPr>
          <w:i/>
          <w:lang w:eastAsia="nb-NO"/>
        </w:rPr>
        <w:t>Coping in a human-dominated landscape: trade-off between foraging and keeping away from roads by moose (Alces alces)</w:t>
      </w:r>
      <w:r w:rsidR="007473FE">
        <w:rPr>
          <w:lang w:eastAsia="nb-NO"/>
        </w:rPr>
        <w:t>.</w:t>
      </w:r>
      <w:r w:rsidR="00171F19">
        <w:rPr>
          <w:lang w:eastAsia="nb-NO"/>
        </w:rPr>
        <w:t xml:space="preserve"> </w:t>
      </w:r>
      <w:r w:rsidR="00171F19" w:rsidRPr="00171F19">
        <w:rPr>
          <w:lang w:eastAsia="nb-NO"/>
        </w:rPr>
        <w:t>European Journal of Wildlife Research</w:t>
      </w:r>
      <w:r w:rsidR="00171F19">
        <w:rPr>
          <w:lang w:eastAsia="nb-NO"/>
        </w:rPr>
        <w:t xml:space="preserve"> </w:t>
      </w:r>
      <w:r w:rsidR="00171F19" w:rsidRPr="00171F19">
        <w:rPr>
          <w:lang w:eastAsia="nb-NO"/>
        </w:rPr>
        <w:t>58:969–979</w:t>
      </w:r>
    </w:p>
    <w:p w14:paraId="4410E1B7" w14:textId="77777777" w:rsidR="00E53474" w:rsidRDefault="00E53474" w:rsidP="00D6260C">
      <w:pPr>
        <w:pStyle w:val="Ingenmellomrom"/>
        <w:spacing w:line="240" w:lineRule="auto"/>
        <w:ind w:left="709" w:hanging="709"/>
        <w:rPr>
          <w:i/>
          <w:lang w:eastAsia="nb-NO"/>
        </w:rPr>
      </w:pPr>
    </w:p>
    <w:p w14:paraId="79165D40" w14:textId="2CAEAC33" w:rsidR="00156738" w:rsidRDefault="00156738" w:rsidP="00D6260C">
      <w:pPr>
        <w:pStyle w:val="Ingenmellomrom"/>
        <w:spacing w:line="240" w:lineRule="auto"/>
        <w:ind w:left="709" w:hanging="709"/>
        <w:rPr>
          <w:lang w:eastAsia="nb-NO"/>
        </w:rPr>
      </w:pPr>
      <w:r w:rsidRPr="0084404A">
        <w:rPr>
          <w:i/>
          <w:lang w:eastAsia="nb-NO"/>
        </w:rPr>
        <w:t>Elgbeitetaksering</w:t>
      </w:r>
      <w:r w:rsidR="00A92CC5">
        <w:rPr>
          <w:i/>
          <w:lang w:eastAsia="nb-NO"/>
        </w:rPr>
        <w:t>. Veiledning og standard for taksering av elgbeite i skog.</w:t>
      </w:r>
      <w:r w:rsidR="0084404A">
        <w:rPr>
          <w:lang w:eastAsia="nb-NO"/>
        </w:rPr>
        <w:t xml:space="preserve"> </w:t>
      </w:r>
      <w:r>
        <w:rPr>
          <w:lang w:eastAsia="nb-NO"/>
        </w:rPr>
        <w:t xml:space="preserve">(2017). </w:t>
      </w:r>
      <w:r w:rsidR="00A86D83">
        <w:rPr>
          <w:lang w:eastAsia="nb-NO"/>
        </w:rPr>
        <w:t xml:space="preserve">Biri: Skogbrukets Kursinstitutt. </w:t>
      </w:r>
    </w:p>
    <w:p w14:paraId="4373E538" w14:textId="77777777" w:rsidR="00156738" w:rsidRDefault="00156738" w:rsidP="00D6260C">
      <w:pPr>
        <w:pStyle w:val="Ingenmellomrom"/>
        <w:spacing w:line="240" w:lineRule="auto"/>
        <w:ind w:left="709" w:hanging="709"/>
        <w:rPr>
          <w:lang w:eastAsia="nb-NO"/>
        </w:rPr>
      </w:pPr>
    </w:p>
    <w:p w14:paraId="0E06AEDE" w14:textId="0CE2C5DF" w:rsidR="00597BB9" w:rsidRDefault="00597BB9" w:rsidP="00D6260C">
      <w:pPr>
        <w:pStyle w:val="Ingenmellomrom"/>
        <w:spacing w:line="240" w:lineRule="auto"/>
        <w:ind w:left="709" w:hanging="709"/>
        <w:rPr>
          <w:lang w:eastAsia="nb-NO"/>
        </w:rPr>
      </w:pPr>
      <w:r w:rsidRPr="00193633">
        <w:rPr>
          <w:lang w:eastAsia="nb-NO"/>
        </w:rPr>
        <w:t>F</w:t>
      </w:r>
      <w:r>
        <w:rPr>
          <w:lang w:eastAsia="nb-NO"/>
        </w:rPr>
        <w:t>orest and moose</w:t>
      </w:r>
      <w:r w:rsidRPr="00193633">
        <w:rPr>
          <w:lang w:eastAsia="nb-NO"/>
        </w:rPr>
        <w:t xml:space="preserve"> </w:t>
      </w:r>
      <w:r>
        <w:rPr>
          <w:lang w:eastAsia="nb-NO"/>
        </w:rPr>
        <w:t>–</w:t>
      </w:r>
      <w:r w:rsidRPr="00193633">
        <w:rPr>
          <w:lang w:eastAsia="nb-NO"/>
        </w:rPr>
        <w:t xml:space="preserve"> </w:t>
      </w:r>
      <w:r>
        <w:rPr>
          <w:lang w:eastAsia="nb-NO"/>
        </w:rPr>
        <w:t>can increased</w:t>
      </w:r>
      <w:r w:rsidRPr="00193633">
        <w:rPr>
          <w:lang w:eastAsia="nb-NO"/>
        </w:rPr>
        <w:t xml:space="preserve"> </w:t>
      </w:r>
      <w:r>
        <w:rPr>
          <w:lang w:eastAsia="nb-NO"/>
        </w:rPr>
        <w:t>forage</w:t>
      </w:r>
      <w:r w:rsidRPr="00193633">
        <w:rPr>
          <w:lang w:eastAsia="nb-NO"/>
        </w:rPr>
        <w:t xml:space="preserve"> </w:t>
      </w:r>
      <w:r>
        <w:rPr>
          <w:lang w:eastAsia="nb-NO"/>
        </w:rPr>
        <w:t>production</w:t>
      </w:r>
      <w:r w:rsidRPr="00193633">
        <w:rPr>
          <w:lang w:eastAsia="nb-NO"/>
        </w:rPr>
        <w:t xml:space="preserve"> </w:t>
      </w:r>
      <w:r>
        <w:rPr>
          <w:lang w:eastAsia="nb-NO"/>
        </w:rPr>
        <w:t>reduce</w:t>
      </w:r>
      <w:r w:rsidRPr="00193633">
        <w:rPr>
          <w:lang w:eastAsia="nb-NO"/>
        </w:rPr>
        <w:t xml:space="preserve"> </w:t>
      </w:r>
      <w:r>
        <w:rPr>
          <w:lang w:eastAsia="nb-NO"/>
        </w:rPr>
        <w:t>browsing</w:t>
      </w:r>
      <w:r w:rsidRPr="00193633">
        <w:rPr>
          <w:lang w:eastAsia="nb-NO"/>
        </w:rPr>
        <w:t xml:space="preserve"> </w:t>
      </w:r>
      <w:r>
        <w:rPr>
          <w:lang w:eastAsia="nb-NO"/>
        </w:rPr>
        <w:t xml:space="preserve">damage. (u.å.) </w:t>
      </w:r>
      <w:r>
        <w:rPr>
          <w:rFonts w:cs="Times New Roman"/>
        </w:rPr>
        <w:t>[</w:t>
      </w:r>
      <w:r w:rsidR="00D466EA">
        <w:t>Prosjektbeskrivelse</w:t>
      </w:r>
      <w:r w:rsidR="009D066C">
        <w:t xml:space="preserve"> for</w:t>
      </w:r>
      <w:r w:rsidR="00D466EA">
        <w:t xml:space="preserve"> Skog-elg</w:t>
      </w:r>
      <w:r w:rsidR="00901817">
        <w:t xml:space="preserve"> prosjektet</w:t>
      </w:r>
      <w:r w:rsidRPr="00714C96">
        <w:t>, upublisert</w:t>
      </w:r>
      <w:r>
        <w:rPr>
          <w:rFonts w:cs="Times New Roman"/>
        </w:rPr>
        <w:t>]</w:t>
      </w:r>
      <w:r w:rsidRPr="00714C96">
        <w:t>.</w:t>
      </w:r>
      <w:r>
        <w:t xml:space="preserve"> </w:t>
      </w:r>
    </w:p>
    <w:p w14:paraId="1BC66E7C" w14:textId="77777777" w:rsidR="00597BB9" w:rsidRDefault="00597BB9" w:rsidP="00D6260C">
      <w:pPr>
        <w:pStyle w:val="Ingenmellomrom"/>
        <w:spacing w:line="240" w:lineRule="auto"/>
        <w:ind w:left="709" w:hanging="709"/>
      </w:pPr>
    </w:p>
    <w:p w14:paraId="697EFE91" w14:textId="39690C39" w:rsidR="00F07A9E" w:rsidRDefault="00F07A9E" w:rsidP="00D6260C">
      <w:pPr>
        <w:pStyle w:val="Ingenmellomrom"/>
        <w:spacing w:line="240" w:lineRule="auto"/>
        <w:ind w:left="709" w:hanging="709"/>
      </w:pPr>
      <w:r w:rsidRPr="00F07A9E">
        <w:t>Forskrift om berekraftig skogbruk</w:t>
      </w:r>
      <w:r>
        <w:t xml:space="preserve">. (2006). </w:t>
      </w:r>
      <w:r w:rsidR="00AB2911" w:rsidRPr="00F07A9E">
        <w:t>Forskrift om berekraftig skogbruk</w:t>
      </w:r>
      <w:r w:rsidR="00AB2911">
        <w:t>. (</w:t>
      </w:r>
      <w:r w:rsidR="003C610C" w:rsidRPr="003C610C">
        <w:t>FOR-2006-06-07-593</w:t>
      </w:r>
      <w:r w:rsidR="00AB2911">
        <w:t>)</w:t>
      </w:r>
      <w:r w:rsidR="003C610C">
        <w:t xml:space="preserve">. Hentet fra </w:t>
      </w:r>
      <w:hyperlink r:id="rId27" w:history="1">
        <w:r w:rsidR="003C610C">
          <w:rPr>
            <w:rStyle w:val="Hyperkobling"/>
          </w:rPr>
          <w:t>https://lovdata.no/dokument/SF/forskrift/2006-06-07-593</w:t>
        </w:r>
      </w:hyperlink>
    </w:p>
    <w:p w14:paraId="20031DD0" w14:textId="77777777" w:rsidR="00F07A9E" w:rsidRDefault="00F07A9E" w:rsidP="00D6260C">
      <w:pPr>
        <w:pStyle w:val="Ingenmellomrom"/>
        <w:spacing w:line="240" w:lineRule="auto"/>
        <w:ind w:left="709" w:hanging="709"/>
      </w:pPr>
    </w:p>
    <w:p w14:paraId="0B38CDF2" w14:textId="1CCC19D8" w:rsidR="001130A5" w:rsidRDefault="001130A5" w:rsidP="00D6260C">
      <w:pPr>
        <w:ind w:left="709" w:hanging="709"/>
        <w:jc w:val="both"/>
        <w:rPr>
          <w:shd w:val="clear" w:color="auto" w:fill="FFFFFF"/>
        </w:rPr>
      </w:pPr>
      <w:r>
        <w:rPr>
          <w:shd w:val="clear" w:color="auto" w:fill="FFFFFF"/>
        </w:rPr>
        <w:t xml:space="preserve">Forskrift om forvaltning av hjortevilt. (2016). </w:t>
      </w:r>
      <w:r w:rsidR="00447029">
        <w:rPr>
          <w:shd w:val="clear" w:color="auto" w:fill="FFFFFF"/>
        </w:rPr>
        <w:t>Forskrift om forvaltning av hjortevilt. (</w:t>
      </w:r>
      <w:r w:rsidRPr="001130A5">
        <w:rPr>
          <w:shd w:val="clear" w:color="auto" w:fill="FFFFFF"/>
        </w:rPr>
        <w:t>FOR-2016-01-08-12</w:t>
      </w:r>
      <w:r w:rsidR="00447029">
        <w:rPr>
          <w:shd w:val="clear" w:color="auto" w:fill="FFFFFF"/>
        </w:rPr>
        <w:t>)</w:t>
      </w:r>
      <w:r>
        <w:rPr>
          <w:shd w:val="clear" w:color="auto" w:fill="FFFFFF"/>
        </w:rPr>
        <w:t xml:space="preserve">. Hentet fra </w:t>
      </w:r>
      <w:hyperlink r:id="rId28" w:history="1">
        <w:r w:rsidRPr="00D03891">
          <w:rPr>
            <w:rStyle w:val="Hyperkobling"/>
          </w:rPr>
          <w:t>https://lovdata.no/dokument/SF/forskrift/2016-01-08-12</w:t>
        </w:r>
      </w:hyperlink>
    </w:p>
    <w:p w14:paraId="04175D37" w14:textId="77777777" w:rsidR="001130A5" w:rsidRDefault="001130A5" w:rsidP="00D6260C">
      <w:pPr>
        <w:pStyle w:val="Ingenmellomrom"/>
        <w:spacing w:line="240" w:lineRule="auto"/>
        <w:ind w:left="709" w:hanging="709"/>
      </w:pPr>
    </w:p>
    <w:p w14:paraId="412DD96B" w14:textId="00C11B16" w:rsidR="00EA6013" w:rsidRPr="009B04F8" w:rsidRDefault="00EA6013" w:rsidP="00D6260C">
      <w:pPr>
        <w:pStyle w:val="Ingenmellomrom"/>
        <w:spacing w:line="240" w:lineRule="auto"/>
        <w:ind w:left="709" w:hanging="709"/>
      </w:pPr>
      <w:r w:rsidRPr="00EA6013">
        <w:t>Franzmann</w:t>
      </w:r>
      <w:r>
        <w:t>, A.W.</w:t>
      </w:r>
      <w:r w:rsidRPr="00EA6013">
        <w:t xml:space="preserve"> &amp; Schwartz, </w:t>
      </w:r>
      <w:r>
        <w:t>C.C. (</w:t>
      </w:r>
      <w:r w:rsidRPr="00EA6013">
        <w:t>2007</w:t>
      </w:r>
      <w:r>
        <w:t>).</w:t>
      </w:r>
      <w:r w:rsidR="009B04F8">
        <w:t xml:space="preserve"> </w:t>
      </w:r>
      <w:r w:rsidR="009B04F8">
        <w:rPr>
          <w:i/>
        </w:rPr>
        <w:t>Ecology and management of the North American moose</w:t>
      </w:r>
      <w:r w:rsidR="009B04F8">
        <w:t xml:space="preserve"> (2. utg.). Colorado: University Press of Colorado. </w:t>
      </w:r>
    </w:p>
    <w:p w14:paraId="2AA03BB7" w14:textId="77777777" w:rsidR="00EA6013" w:rsidRDefault="00EA6013" w:rsidP="000B4EE3">
      <w:pPr>
        <w:pStyle w:val="Ingenmellomrom"/>
        <w:spacing w:line="240" w:lineRule="auto"/>
      </w:pPr>
    </w:p>
    <w:p w14:paraId="0F309CBB" w14:textId="15D901FC" w:rsidR="00D10B0A" w:rsidRPr="0088126D" w:rsidRDefault="00D10B0A" w:rsidP="00D6260C">
      <w:pPr>
        <w:pStyle w:val="Ingenmellomrom"/>
        <w:spacing w:line="240" w:lineRule="auto"/>
        <w:ind w:left="709" w:hanging="709"/>
      </w:pPr>
      <w:r>
        <w:t xml:space="preserve">Fremming, O. R. (1999). </w:t>
      </w:r>
      <w:r w:rsidR="0088126D">
        <w:rPr>
          <w:i/>
        </w:rPr>
        <w:t>Elgbeiting på furu: en kunnskapsoversikt</w:t>
      </w:r>
      <w:r w:rsidR="0088126D">
        <w:t xml:space="preserve">. </w:t>
      </w:r>
      <w:r w:rsidR="00823A3B">
        <w:t>Elverum: Høgskolen i H</w:t>
      </w:r>
      <w:r w:rsidR="00836AEB">
        <w:t xml:space="preserve">edmark. </w:t>
      </w:r>
    </w:p>
    <w:p w14:paraId="3C7173C0" w14:textId="77777777" w:rsidR="00D10B0A" w:rsidRDefault="00D10B0A" w:rsidP="000B4EE3">
      <w:pPr>
        <w:pStyle w:val="Ingenmellomrom"/>
        <w:spacing w:line="240" w:lineRule="auto"/>
      </w:pPr>
    </w:p>
    <w:p w14:paraId="01CE57C1" w14:textId="1E6476DC" w:rsidR="00BA5D86" w:rsidRPr="00CB3217" w:rsidRDefault="00BA5D86" w:rsidP="00D6260C">
      <w:pPr>
        <w:pStyle w:val="Ingenmellomrom"/>
        <w:spacing w:line="240" w:lineRule="auto"/>
        <w:ind w:left="709" w:hanging="709"/>
        <w:rPr>
          <w:iCs/>
        </w:rPr>
      </w:pPr>
      <w:r>
        <w:t>Fremming</w:t>
      </w:r>
      <w:r w:rsidR="00617BCB">
        <w:t>, O. R.</w:t>
      </w:r>
      <w:r>
        <w:t>, Knudsen</w:t>
      </w:r>
      <w:r w:rsidR="00A24130">
        <w:t>, M. F.</w:t>
      </w:r>
      <w:r>
        <w:t xml:space="preserve"> &amp; Storaas,</w:t>
      </w:r>
      <w:r w:rsidR="00A24130">
        <w:t xml:space="preserve"> T.</w:t>
      </w:r>
      <w:r>
        <w:t xml:space="preserve"> </w:t>
      </w:r>
      <w:r w:rsidR="008C2373">
        <w:t xml:space="preserve">(2014). </w:t>
      </w:r>
      <w:r w:rsidR="008C2373">
        <w:rPr>
          <w:i/>
        </w:rPr>
        <w:t xml:space="preserve">Elgbeite på ungfuru: </w:t>
      </w:r>
      <w:r w:rsidR="00CB3217">
        <w:rPr>
          <w:i/>
        </w:rPr>
        <w:t>avstem fôrbehov og fôrproduksjon</w:t>
      </w:r>
      <w:r w:rsidR="00CB3217">
        <w:t xml:space="preserve">. </w:t>
      </w:r>
      <w:r w:rsidR="001101D2">
        <w:t xml:space="preserve">Hentet fra </w:t>
      </w:r>
      <w:hyperlink r:id="rId29" w:history="1">
        <w:r w:rsidR="001101D2">
          <w:rPr>
            <w:rStyle w:val="Hyperkobling"/>
          </w:rPr>
          <w:t>https://brage.bibsys.no/xmlui/handle/11250/278475</w:t>
        </w:r>
      </w:hyperlink>
    </w:p>
    <w:p w14:paraId="0594E1A3" w14:textId="77777777" w:rsidR="00DC6C7E" w:rsidRDefault="00DC6C7E" w:rsidP="000B4EE3">
      <w:pPr>
        <w:pStyle w:val="Ingenmellomrom"/>
        <w:spacing w:line="240" w:lineRule="auto"/>
        <w:rPr>
          <w:iCs/>
        </w:rPr>
      </w:pPr>
    </w:p>
    <w:p w14:paraId="5162C809" w14:textId="364A4C9C" w:rsidR="007D087B" w:rsidRDefault="007D087B" w:rsidP="000B4EE3">
      <w:pPr>
        <w:pStyle w:val="Ingenmellomrom"/>
        <w:spacing w:line="240" w:lineRule="auto"/>
        <w:rPr>
          <w:iCs/>
        </w:rPr>
      </w:pPr>
      <w:r>
        <w:rPr>
          <w:iCs/>
        </w:rPr>
        <w:t>Grin</w:t>
      </w:r>
      <w:r w:rsidR="005C6BE4">
        <w:rPr>
          <w:iCs/>
        </w:rPr>
        <w:t>d</w:t>
      </w:r>
      <w:r>
        <w:rPr>
          <w:iCs/>
        </w:rPr>
        <w:t xml:space="preserve">stad, J. P. (2014). </w:t>
      </w:r>
      <w:r>
        <w:rPr>
          <w:i/>
          <w:iCs/>
        </w:rPr>
        <w:t>Beitetaksering for elg</w:t>
      </w:r>
      <w:r>
        <w:rPr>
          <w:iCs/>
        </w:rPr>
        <w:t>. Elverum: Glommen Skog</w:t>
      </w:r>
      <w:r w:rsidR="003A361C">
        <w:rPr>
          <w:iCs/>
        </w:rPr>
        <w:t xml:space="preserve"> SA</w:t>
      </w:r>
      <w:r w:rsidR="007A65D7">
        <w:rPr>
          <w:iCs/>
        </w:rPr>
        <w:t>.</w:t>
      </w:r>
    </w:p>
    <w:p w14:paraId="56AF07B4" w14:textId="13C76F51" w:rsidR="009812F7" w:rsidRDefault="009812F7" w:rsidP="000B4EE3">
      <w:pPr>
        <w:pStyle w:val="Ingenmellomrom"/>
        <w:spacing w:line="240" w:lineRule="auto"/>
      </w:pPr>
    </w:p>
    <w:p w14:paraId="41385C17" w14:textId="2C2E4CC9" w:rsidR="007A09BE" w:rsidRPr="00FA7731" w:rsidRDefault="007A09BE" w:rsidP="00D6260C">
      <w:pPr>
        <w:pStyle w:val="Ingenmellomrom"/>
        <w:spacing w:line="240" w:lineRule="auto"/>
        <w:ind w:left="709" w:hanging="709"/>
      </w:pPr>
      <w:r>
        <w:t xml:space="preserve">Heikkilä, R. (1991). </w:t>
      </w:r>
      <w:r w:rsidRPr="007A09BE">
        <w:rPr>
          <w:i/>
        </w:rPr>
        <w:t>Moose browsing in a Scots pine plantation mixed with deciduous tree species.</w:t>
      </w:r>
      <w:r>
        <w:t xml:space="preserve"> </w:t>
      </w:r>
      <w:r w:rsidR="00CF1E08" w:rsidRPr="00FA7731">
        <w:rPr>
          <w:i/>
        </w:rPr>
        <w:t>Acta Forestalia Fennica no. 224</w:t>
      </w:r>
      <w:r w:rsidR="00FA7731">
        <w:rPr>
          <w:i/>
        </w:rPr>
        <w:t>, s. 11.</w:t>
      </w:r>
    </w:p>
    <w:p w14:paraId="04434A62" w14:textId="77777777" w:rsidR="006E69F9" w:rsidRPr="007A09BE" w:rsidRDefault="006E69F9" w:rsidP="007A09BE">
      <w:pPr>
        <w:pStyle w:val="Ingenmellomrom"/>
        <w:spacing w:line="240" w:lineRule="auto"/>
      </w:pPr>
    </w:p>
    <w:p w14:paraId="171DFAC2" w14:textId="6B735684" w:rsidR="00B1339F" w:rsidRPr="00B1339F" w:rsidRDefault="009812F7" w:rsidP="00D6260C">
      <w:pPr>
        <w:pStyle w:val="Ingenmellomrom"/>
        <w:spacing w:line="240" w:lineRule="auto"/>
        <w:ind w:left="709" w:hanging="709"/>
        <w:rPr>
          <w:color w:val="0563C1" w:themeColor="hyperlink"/>
          <w:u w:val="single"/>
        </w:rPr>
      </w:pPr>
      <w:r>
        <w:t>Heikkilä, R. &amp; Härkönen</w:t>
      </w:r>
      <w:r w:rsidR="001749E2">
        <w:t>,</w:t>
      </w:r>
      <w:r w:rsidR="0087733A">
        <w:t xml:space="preserve"> S.</w:t>
      </w:r>
      <w:r>
        <w:t xml:space="preserve"> (1993).</w:t>
      </w:r>
      <w:r w:rsidR="001749E2">
        <w:t xml:space="preserve"> </w:t>
      </w:r>
      <w:r w:rsidR="001749E2">
        <w:rPr>
          <w:i/>
        </w:rPr>
        <w:t>Moose (Alces alces) browsing in young Scots pine stands in relation to the characteristics of their winter habitats.</w:t>
      </w:r>
      <w:r>
        <w:t xml:space="preserve"> Hentet fra </w:t>
      </w:r>
      <w:hyperlink r:id="rId30" w:history="1">
        <w:r>
          <w:rPr>
            <w:rStyle w:val="Hyperkobling"/>
          </w:rPr>
          <w:t>https://www.silvafennica.fi/pdf/article5506.pdf</w:t>
        </w:r>
      </w:hyperlink>
    </w:p>
    <w:p w14:paraId="19ABD432" w14:textId="77777777" w:rsidR="007D087B" w:rsidRDefault="007D087B" w:rsidP="00D6260C">
      <w:pPr>
        <w:pStyle w:val="Ingenmellomrom"/>
        <w:spacing w:line="240" w:lineRule="auto"/>
        <w:ind w:left="709" w:hanging="709"/>
        <w:rPr>
          <w:iCs/>
        </w:rPr>
      </w:pPr>
    </w:p>
    <w:p w14:paraId="7E5101D2" w14:textId="177214EE" w:rsidR="00B1339F" w:rsidRPr="009625E6" w:rsidRDefault="00B1339F" w:rsidP="00D6260C">
      <w:pPr>
        <w:pStyle w:val="Ingenmellomrom"/>
        <w:spacing w:line="240" w:lineRule="auto"/>
        <w:ind w:left="709" w:hanging="709"/>
        <w:rPr>
          <w:iCs/>
        </w:rPr>
      </w:pPr>
      <w:r>
        <w:rPr>
          <w:iCs/>
        </w:rPr>
        <w:t xml:space="preserve">Herfindal, I. (2016, 8.desember). </w:t>
      </w:r>
      <w:r w:rsidR="00ED3F57" w:rsidRPr="00ED3F57">
        <w:rPr>
          <w:i/>
          <w:iCs/>
        </w:rPr>
        <w:t>Elg og furubeite – korleis påverkar det naturlege matfatet beiteskader</w:t>
      </w:r>
      <w:r w:rsidR="009625E6">
        <w:rPr>
          <w:i/>
          <w:iCs/>
        </w:rPr>
        <w:t>?</w:t>
      </w:r>
      <w:r w:rsidR="009625E6">
        <w:rPr>
          <w:iCs/>
        </w:rPr>
        <w:t xml:space="preserve"> </w:t>
      </w:r>
      <w:r w:rsidR="00121A9D">
        <w:rPr>
          <w:iCs/>
        </w:rPr>
        <w:t xml:space="preserve">Hentet fra </w:t>
      </w:r>
      <w:hyperlink r:id="rId31" w:history="1">
        <w:r w:rsidR="00121A9D">
          <w:rPr>
            <w:rStyle w:val="Hyperkobling"/>
          </w:rPr>
          <w:t>https://www.hjortevilt.no/elg-furubeite-korleis-paverkar-naturlege-matfatet-beiteskader/</w:t>
        </w:r>
      </w:hyperlink>
    </w:p>
    <w:p w14:paraId="206E0728" w14:textId="77777777" w:rsidR="00B1339F" w:rsidRDefault="00B1339F" w:rsidP="00D6260C">
      <w:pPr>
        <w:pStyle w:val="Ingenmellomrom"/>
        <w:spacing w:line="240" w:lineRule="auto"/>
        <w:ind w:left="709" w:hanging="709"/>
        <w:rPr>
          <w:iCs/>
        </w:rPr>
      </w:pPr>
    </w:p>
    <w:p w14:paraId="7FE2F726" w14:textId="05109E88" w:rsidR="00AA10BE" w:rsidRDefault="001E559C" w:rsidP="00D6260C">
      <w:pPr>
        <w:pStyle w:val="Ingenmellomrom"/>
        <w:spacing w:line="240" w:lineRule="auto"/>
        <w:ind w:left="709" w:hanging="709"/>
        <w:rPr>
          <w:color w:val="0563C1" w:themeColor="hyperlink"/>
          <w:u w:val="single"/>
        </w:rPr>
      </w:pPr>
      <w:r>
        <w:rPr>
          <w:iCs/>
        </w:rPr>
        <w:t>Hjortevilt. (u.å.</w:t>
      </w:r>
      <w:r w:rsidR="00B32680">
        <w:rPr>
          <w:iCs/>
        </w:rPr>
        <w:t xml:space="preserve"> a</w:t>
      </w:r>
      <w:r>
        <w:rPr>
          <w:iCs/>
        </w:rPr>
        <w:t xml:space="preserve">). </w:t>
      </w:r>
      <w:r w:rsidR="0043559D" w:rsidRPr="00C95C3F">
        <w:rPr>
          <w:i/>
          <w:iCs/>
        </w:rPr>
        <w:t>Elgjakt</w:t>
      </w:r>
      <w:r w:rsidR="0043559D">
        <w:rPr>
          <w:iCs/>
        </w:rPr>
        <w:t xml:space="preserve">. </w:t>
      </w:r>
      <w:r w:rsidR="008402D7" w:rsidRPr="0043559D">
        <w:rPr>
          <w:iCs/>
        </w:rPr>
        <w:t>Hentet</w:t>
      </w:r>
      <w:r w:rsidR="008402D7">
        <w:rPr>
          <w:iCs/>
        </w:rPr>
        <w:t xml:space="preserve"> fra </w:t>
      </w:r>
      <w:hyperlink r:id="rId32" w:history="1">
        <w:r w:rsidR="008402D7" w:rsidRPr="002D1688">
          <w:rPr>
            <w:color w:val="0563C1" w:themeColor="hyperlink"/>
            <w:u w:val="single"/>
          </w:rPr>
          <w:t>http://www.hjortevilt.no/jakt/jakt-pa-elg/</w:t>
        </w:r>
      </w:hyperlink>
    </w:p>
    <w:p w14:paraId="4B3C8965" w14:textId="4AF3AFAA" w:rsidR="005C4858" w:rsidRDefault="005C4858" w:rsidP="00D6260C">
      <w:pPr>
        <w:pStyle w:val="Ingenmellomrom"/>
        <w:spacing w:line="240" w:lineRule="auto"/>
        <w:ind w:left="709" w:hanging="709"/>
        <w:rPr>
          <w:iCs/>
        </w:rPr>
      </w:pPr>
    </w:p>
    <w:p w14:paraId="7DFFC9B0" w14:textId="7F4A685E" w:rsidR="005C4858" w:rsidRDefault="005C4858" w:rsidP="00D6260C">
      <w:pPr>
        <w:pStyle w:val="Ingenmellomrom"/>
        <w:spacing w:line="240" w:lineRule="auto"/>
        <w:ind w:left="709" w:hanging="709"/>
      </w:pPr>
      <w:r>
        <w:rPr>
          <w:iCs/>
        </w:rPr>
        <w:t>Hjortevilt</w:t>
      </w:r>
      <w:r w:rsidR="00F21DA6">
        <w:rPr>
          <w:iCs/>
        </w:rPr>
        <w:t>. (u.</w:t>
      </w:r>
      <w:r w:rsidR="007D4510">
        <w:rPr>
          <w:iCs/>
        </w:rPr>
        <w:t>å.</w:t>
      </w:r>
      <w:r w:rsidR="00B32680">
        <w:rPr>
          <w:iCs/>
        </w:rPr>
        <w:t xml:space="preserve"> b</w:t>
      </w:r>
      <w:r w:rsidR="007D4510">
        <w:rPr>
          <w:iCs/>
        </w:rPr>
        <w:t xml:space="preserve">). </w:t>
      </w:r>
      <w:r w:rsidR="007D4510">
        <w:rPr>
          <w:i/>
          <w:iCs/>
        </w:rPr>
        <w:t>Fakta om elg</w:t>
      </w:r>
      <w:r w:rsidR="007D4510">
        <w:rPr>
          <w:iCs/>
        </w:rPr>
        <w:t xml:space="preserve">. Hentet fra </w:t>
      </w:r>
      <w:hyperlink r:id="rId33" w:history="1">
        <w:r w:rsidR="007D4510">
          <w:rPr>
            <w:rStyle w:val="Hyperkobling"/>
          </w:rPr>
          <w:t>https://www.hjortevilt.no/fakta-om-artene/elg/</w:t>
        </w:r>
      </w:hyperlink>
    </w:p>
    <w:p w14:paraId="36AFB69D" w14:textId="77777777" w:rsidR="001130A5" w:rsidRDefault="001130A5" w:rsidP="00D6260C">
      <w:pPr>
        <w:pStyle w:val="Ingenmellomrom"/>
        <w:spacing w:line="240" w:lineRule="auto"/>
        <w:ind w:left="709" w:hanging="709"/>
      </w:pPr>
    </w:p>
    <w:p w14:paraId="606FFB9D" w14:textId="592C1D52" w:rsidR="00A15802" w:rsidRPr="0093340C" w:rsidRDefault="00A15802" w:rsidP="00D6260C">
      <w:pPr>
        <w:pStyle w:val="Ingenmellomrom"/>
        <w:spacing w:line="240" w:lineRule="auto"/>
        <w:ind w:left="709" w:hanging="709"/>
      </w:pPr>
      <w:r w:rsidRPr="0093340C">
        <w:t xml:space="preserve">Hohle, P. (Red.) &amp; Lykke, J. (Red.). (1993). </w:t>
      </w:r>
      <w:r w:rsidRPr="0093340C">
        <w:rPr>
          <w:i/>
        </w:rPr>
        <w:t>Elg og elgjakt i Norge</w:t>
      </w:r>
      <w:r>
        <w:rPr>
          <w:i/>
        </w:rPr>
        <w:t xml:space="preserve"> </w:t>
      </w:r>
      <w:r>
        <w:t>(2. utg.)</w:t>
      </w:r>
      <w:r w:rsidRPr="0093340C">
        <w:t xml:space="preserve">. Oslo: Gyldendal Norsk </w:t>
      </w:r>
      <w:r>
        <w:t>F</w:t>
      </w:r>
      <w:r w:rsidRPr="0093340C">
        <w:t xml:space="preserve">orlag. </w:t>
      </w:r>
    </w:p>
    <w:p w14:paraId="396E884E" w14:textId="77777777" w:rsidR="00A15802" w:rsidRDefault="00A15802" w:rsidP="000B4EE3">
      <w:pPr>
        <w:pStyle w:val="Ingenmellomrom"/>
        <w:spacing w:line="240" w:lineRule="auto"/>
      </w:pPr>
    </w:p>
    <w:p w14:paraId="1A09B584" w14:textId="5AE3A545" w:rsidR="008A570C" w:rsidRPr="008A570C" w:rsidRDefault="0030238E" w:rsidP="00D6260C">
      <w:pPr>
        <w:pStyle w:val="Ingenmellomrom"/>
        <w:spacing w:line="240" w:lineRule="auto"/>
        <w:ind w:left="709" w:hanging="709"/>
      </w:pPr>
      <w:r w:rsidRPr="0005001E">
        <w:t>Lavsund,</w:t>
      </w:r>
      <w:r>
        <w:t xml:space="preserve"> S.,</w:t>
      </w:r>
      <w:r w:rsidRPr="0005001E">
        <w:t xml:space="preserve"> Nygrén,</w:t>
      </w:r>
      <w:r>
        <w:t xml:space="preserve"> T. &amp;</w:t>
      </w:r>
      <w:r w:rsidRPr="0005001E">
        <w:t xml:space="preserve"> Solberg</w:t>
      </w:r>
      <w:r>
        <w:t xml:space="preserve">, E. J. (2003). </w:t>
      </w:r>
      <w:r w:rsidR="008A570C">
        <w:rPr>
          <w:i/>
        </w:rPr>
        <w:t>Status of moose populations and challenges to moose management in Fennoscandia</w:t>
      </w:r>
      <w:r w:rsidR="008A570C">
        <w:t xml:space="preserve">. </w:t>
      </w:r>
      <w:r w:rsidR="00073DF2">
        <w:rPr>
          <w:i/>
        </w:rPr>
        <w:t>Al</w:t>
      </w:r>
      <w:r w:rsidR="00EC2551">
        <w:rPr>
          <w:i/>
        </w:rPr>
        <w:t>c</w:t>
      </w:r>
      <w:r w:rsidR="00073DF2">
        <w:rPr>
          <w:i/>
        </w:rPr>
        <w:t>es vol</w:t>
      </w:r>
      <w:r w:rsidR="00CF5BC1" w:rsidRPr="00CF5BC1">
        <w:t>. 39: 109-13</w:t>
      </w:r>
    </w:p>
    <w:p w14:paraId="73AA975E" w14:textId="727DF82B" w:rsidR="00E32567" w:rsidRDefault="00E32567" w:rsidP="00D6260C">
      <w:pPr>
        <w:pStyle w:val="Ingenmellomrom"/>
        <w:spacing w:line="240" w:lineRule="auto"/>
        <w:ind w:left="709" w:hanging="709"/>
      </w:pPr>
    </w:p>
    <w:p w14:paraId="77CF96B1" w14:textId="71D4F8D0" w:rsidR="00AF3646" w:rsidRPr="00AF3646" w:rsidRDefault="00E32567" w:rsidP="00D6260C">
      <w:pPr>
        <w:pStyle w:val="Ingenmellomrom"/>
        <w:spacing w:line="240" w:lineRule="auto"/>
        <w:ind w:left="709" w:hanging="709"/>
        <w:rPr>
          <w:color w:val="0563C1" w:themeColor="hyperlink"/>
          <w:u w:val="single"/>
        </w:rPr>
      </w:pPr>
      <w:r>
        <w:t xml:space="preserve">Laurian, C., Dussault, C., Ouellet, J.-P., Courtois, H., Poulin, M. &amp; Breton, L. (2018). </w:t>
      </w:r>
      <w:r w:rsidR="00562013" w:rsidRPr="00562013">
        <w:rPr>
          <w:i/>
        </w:rPr>
        <w:t>Behavior of Moose Relative to a Road Network</w:t>
      </w:r>
      <w:r w:rsidR="00562013">
        <w:t xml:space="preserve">. </w:t>
      </w:r>
      <w:r w:rsidR="00634CF8">
        <w:t xml:space="preserve">Hentet fra </w:t>
      </w:r>
      <w:hyperlink r:id="rId34" w:history="1">
        <w:r w:rsidR="00634CF8">
          <w:rPr>
            <w:rStyle w:val="Hyperkobling"/>
          </w:rPr>
          <w:t>https://wildlife.onlinelibrary.wiley.com/doi/pdf/10.2193/2008-063</w:t>
        </w:r>
      </w:hyperlink>
    </w:p>
    <w:p w14:paraId="54596151" w14:textId="10C2F827" w:rsidR="006E55FD" w:rsidRDefault="006E55FD" w:rsidP="00D6260C">
      <w:pPr>
        <w:pStyle w:val="Ingenmellomrom"/>
        <w:spacing w:line="240" w:lineRule="auto"/>
        <w:ind w:left="709" w:hanging="709"/>
      </w:pPr>
    </w:p>
    <w:p w14:paraId="662DEFD1" w14:textId="65846E22" w:rsidR="00E12D22" w:rsidRDefault="00740253" w:rsidP="00D6260C">
      <w:pPr>
        <w:pStyle w:val="Ingenmellomrom"/>
        <w:spacing w:line="240" w:lineRule="auto"/>
        <w:ind w:left="709" w:hanging="709"/>
      </w:pPr>
      <w:r w:rsidRPr="00D95960">
        <w:t xml:space="preserve">Marchand, P. J. (2014). </w:t>
      </w:r>
      <w:r w:rsidRPr="00D95960">
        <w:rPr>
          <w:i/>
        </w:rPr>
        <w:t xml:space="preserve">Life in the Cold: An Introduction to Winter Ecology </w:t>
      </w:r>
      <w:r w:rsidRPr="00D95960">
        <w:t xml:space="preserve">(4. utg.). </w:t>
      </w:r>
      <w:r w:rsidR="00BE5A11" w:rsidRPr="00D95960">
        <w:t xml:space="preserve">Hanover: University Press of New England. </w:t>
      </w:r>
    </w:p>
    <w:p w14:paraId="24820A96" w14:textId="2BDCD61D" w:rsidR="00866527" w:rsidRDefault="00866527" w:rsidP="00D6260C">
      <w:pPr>
        <w:pStyle w:val="Ingenmellomrom"/>
        <w:spacing w:line="240" w:lineRule="auto"/>
        <w:ind w:left="709" w:hanging="709"/>
      </w:pPr>
    </w:p>
    <w:p w14:paraId="520EE429" w14:textId="3AC24335" w:rsidR="00866527" w:rsidRPr="00662A0B" w:rsidRDefault="00866527" w:rsidP="00D6260C">
      <w:pPr>
        <w:pStyle w:val="Ingenmellomrom"/>
        <w:spacing w:line="240" w:lineRule="auto"/>
        <w:ind w:left="709" w:hanging="709"/>
      </w:pPr>
      <w:r w:rsidRPr="00866527">
        <w:t xml:space="preserve">Mathisen, K. M., Wójcicki, A. &amp; Borowski, Z. (2018). </w:t>
      </w:r>
      <w:r w:rsidRPr="00866527">
        <w:rPr>
          <w:i/>
        </w:rPr>
        <w:t>Effects of forest roads on oak trees via cervid habitat use and browsing, Forest ecology and management, 424, 378-386.</w:t>
      </w:r>
      <w:r w:rsidR="00662A0B">
        <w:t xml:space="preserve"> Hentet fra </w:t>
      </w:r>
      <w:hyperlink r:id="rId35" w:history="1">
        <w:r w:rsidR="00662A0B">
          <w:rPr>
            <w:rStyle w:val="Hyperkobling"/>
          </w:rPr>
          <w:t>https://www.sciencedirect.com/science/article/pii/S037811271830118X?via%3Dihub</w:t>
        </w:r>
      </w:hyperlink>
    </w:p>
    <w:p w14:paraId="0072A071" w14:textId="77777777" w:rsidR="00E12D22" w:rsidRDefault="00E12D22" w:rsidP="00D6260C">
      <w:pPr>
        <w:pStyle w:val="Ingenmellomrom"/>
        <w:spacing w:line="240" w:lineRule="auto"/>
        <w:ind w:left="709" w:hanging="709"/>
        <w:rPr>
          <w:color w:val="FF0000"/>
        </w:rPr>
      </w:pPr>
    </w:p>
    <w:p w14:paraId="479ED268" w14:textId="2B6F3D03" w:rsidR="009E3AF4" w:rsidRPr="00276B21" w:rsidRDefault="00AF3646" w:rsidP="00D6260C">
      <w:pPr>
        <w:pStyle w:val="Ingenmellomrom"/>
        <w:spacing w:line="240" w:lineRule="auto"/>
        <w:ind w:left="709" w:hanging="709"/>
      </w:pPr>
      <w:r w:rsidRPr="00276B21">
        <w:t>Meland, M., Austjord, T. G. &amp; Våge, K. Ø</w:t>
      </w:r>
      <w:r w:rsidR="009E3AF4" w:rsidRPr="00276B21">
        <w:t xml:space="preserve">. (2016). </w:t>
      </w:r>
      <w:r w:rsidR="009E3AF4" w:rsidRPr="00276B21">
        <w:rPr>
          <w:i/>
        </w:rPr>
        <w:t xml:space="preserve">Elgbeitetaksering i Nord-Fron, Sel og Vågå 2016. </w:t>
      </w:r>
      <w:r w:rsidR="009A2BA4" w:rsidRPr="00276B21">
        <w:t xml:space="preserve">(Faun rapport 021-2016). Fyresdal: Faun. </w:t>
      </w:r>
    </w:p>
    <w:p w14:paraId="143C5F8C" w14:textId="77777777" w:rsidR="00AF3646" w:rsidRDefault="00AF3646" w:rsidP="00D6260C">
      <w:pPr>
        <w:pStyle w:val="Ingenmellomrom"/>
        <w:spacing w:line="240" w:lineRule="auto"/>
        <w:ind w:left="709" w:hanging="709"/>
      </w:pPr>
    </w:p>
    <w:p w14:paraId="22B6B52E" w14:textId="79D81B51" w:rsidR="006E55FD" w:rsidRDefault="006E55FD" w:rsidP="00D6260C">
      <w:pPr>
        <w:pStyle w:val="Ingenmellomrom"/>
        <w:spacing w:line="240" w:lineRule="auto"/>
        <w:ind w:left="709" w:hanging="709"/>
      </w:pPr>
      <w:r>
        <w:t xml:space="preserve">Microsoft Office. (2016). </w:t>
      </w:r>
      <w:r w:rsidR="009B304C">
        <w:rPr>
          <w:i/>
        </w:rPr>
        <w:t>Excel 2016</w:t>
      </w:r>
      <w:r w:rsidR="009B304C">
        <w:t xml:space="preserve">. Windows. </w:t>
      </w:r>
    </w:p>
    <w:p w14:paraId="729CDB79" w14:textId="77777777" w:rsidR="00714C96" w:rsidRDefault="00714C96" w:rsidP="000B4EE3">
      <w:pPr>
        <w:pStyle w:val="Ingenmellomrom"/>
        <w:spacing w:line="240" w:lineRule="auto"/>
      </w:pPr>
    </w:p>
    <w:p w14:paraId="36B052C2" w14:textId="2AD990C0" w:rsidR="00714C96" w:rsidRPr="00714C96" w:rsidRDefault="00714C96" w:rsidP="00D6260C">
      <w:pPr>
        <w:pStyle w:val="Ingenmellomrom"/>
        <w:spacing w:line="240" w:lineRule="auto"/>
        <w:ind w:left="709" w:hanging="709"/>
      </w:pPr>
      <w:r w:rsidRPr="00714C96">
        <w:t>Moose and forest field protocols</w:t>
      </w:r>
      <w:r w:rsidR="00A70276">
        <w:t>.</w:t>
      </w:r>
      <w:r w:rsidRPr="00714C96">
        <w:t xml:space="preserve"> </w:t>
      </w:r>
      <w:r w:rsidR="00A70276">
        <w:t>(</w:t>
      </w:r>
      <w:r w:rsidRPr="00714C96">
        <w:t>2018</w:t>
      </w:r>
      <w:r w:rsidR="00A70276">
        <w:t>)</w:t>
      </w:r>
      <w:r w:rsidRPr="00714C96">
        <w:t xml:space="preserve">. </w:t>
      </w:r>
      <w:r w:rsidRPr="00714C96">
        <w:rPr>
          <w:i/>
        </w:rPr>
        <w:t>Field manual for measuring ungulate browsing, pellet groups, and undamaged stems at landscape scale.</w:t>
      </w:r>
      <w:r w:rsidRPr="00714C96">
        <w:t xml:space="preserve"> </w:t>
      </w:r>
      <w:r w:rsidR="000F515C">
        <w:rPr>
          <w:rFonts w:cs="Times New Roman"/>
        </w:rPr>
        <w:t>[</w:t>
      </w:r>
      <w:r w:rsidRPr="00714C96">
        <w:t>Protokoll for feltarbeid, upublisert</w:t>
      </w:r>
      <w:r w:rsidR="000F515C">
        <w:rPr>
          <w:rFonts w:cs="Times New Roman"/>
        </w:rPr>
        <w:t>]</w:t>
      </w:r>
      <w:r w:rsidRPr="00714C96">
        <w:t>.</w:t>
      </w:r>
    </w:p>
    <w:p w14:paraId="09AC77E4" w14:textId="77777777" w:rsidR="005C4858" w:rsidRDefault="005C4858" w:rsidP="00D6260C">
      <w:pPr>
        <w:pStyle w:val="Ingenmellomrom"/>
        <w:spacing w:line="240" w:lineRule="auto"/>
        <w:ind w:left="709" w:hanging="709"/>
        <w:rPr>
          <w:iCs/>
        </w:rPr>
      </w:pPr>
    </w:p>
    <w:p w14:paraId="3FC6A134" w14:textId="15A639E3" w:rsidR="00AA10BE" w:rsidRDefault="004E2F4F" w:rsidP="00D6260C">
      <w:pPr>
        <w:pStyle w:val="Ingenmellomrom"/>
        <w:spacing w:line="240" w:lineRule="auto"/>
        <w:ind w:left="709" w:hanging="709"/>
        <w:rPr>
          <w:color w:val="0563C1" w:themeColor="hyperlink"/>
          <w:u w:val="single"/>
        </w:rPr>
      </w:pPr>
      <w:r w:rsidRPr="004E2F4F">
        <w:rPr>
          <w:iCs/>
        </w:rPr>
        <w:t>Norway counties Hedmark position</w:t>
      </w:r>
      <w:r>
        <w:rPr>
          <w:iCs/>
        </w:rPr>
        <w:t xml:space="preserve"> </w:t>
      </w:r>
      <w:r>
        <w:rPr>
          <w:rFonts w:cs="Times New Roman"/>
          <w:iCs/>
        </w:rPr>
        <w:t>[</w:t>
      </w:r>
      <w:r>
        <w:rPr>
          <w:iCs/>
        </w:rPr>
        <w:t>Bilde</w:t>
      </w:r>
      <w:r>
        <w:rPr>
          <w:rFonts w:cs="Times New Roman"/>
          <w:iCs/>
        </w:rPr>
        <w:t>]</w:t>
      </w:r>
      <w:r>
        <w:rPr>
          <w:iCs/>
        </w:rPr>
        <w:t xml:space="preserve">. (2007).  Hentet fra </w:t>
      </w:r>
      <w:hyperlink r:id="rId36" w:anchor="/media/File:Norway_Counties_Hedmark_Position.svg" w:history="1">
        <w:r>
          <w:rPr>
            <w:rStyle w:val="Hyperkobling"/>
          </w:rPr>
          <w:t>https://nn.wikipedia.org/wiki/Hedmark_fylke#/media/File:Norway_Counties_Hedmark_Position.svg</w:t>
        </w:r>
      </w:hyperlink>
    </w:p>
    <w:p w14:paraId="250786A5" w14:textId="77777777" w:rsidR="00D24840" w:rsidRPr="00D24840" w:rsidRDefault="00D24840" w:rsidP="00D6260C">
      <w:pPr>
        <w:pStyle w:val="Ingenmellomrom"/>
        <w:spacing w:line="240" w:lineRule="auto"/>
        <w:ind w:left="709" w:hanging="709"/>
        <w:rPr>
          <w:color w:val="0563C1" w:themeColor="hyperlink"/>
          <w:u w:val="single"/>
        </w:rPr>
      </w:pPr>
    </w:p>
    <w:p w14:paraId="6FFA75CE" w14:textId="580BA283" w:rsidR="00D24840" w:rsidRPr="00D24840" w:rsidRDefault="00D24840" w:rsidP="00D6260C">
      <w:pPr>
        <w:pStyle w:val="Ingenmellomrom"/>
        <w:spacing w:line="240" w:lineRule="auto"/>
        <w:ind w:left="709" w:hanging="709"/>
      </w:pPr>
      <w:r>
        <w:t xml:space="preserve">NRK. (2017). </w:t>
      </w:r>
      <w:r w:rsidRPr="00D24840">
        <w:rPr>
          <w:i/>
        </w:rPr>
        <w:t>Næringen vil bygge mer skogsbilvei</w:t>
      </w:r>
      <w:r>
        <w:t xml:space="preserve">. </w:t>
      </w:r>
      <w:r w:rsidR="00F07188">
        <w:t xml:space="preserve">Hentet fra </w:t>
      </w:r>
      <w:hyperlink r:id="rId37" w:history="1">
        <w:r w:rsidR="00F07188">
          <w:rPr>
            <w:rStyle w:val="Hyperkobling"/>
          </w:rPr>
          <w:t>https://www.nrk.no/trondelag/naeringen-vil-bygge-mer-skogsbilvei-1.13468948</w:t>
        </w:r>
      </w:hyperlink>
    </w:p>
    <w:p w14:paraId="213DE399" w14:textId="77777777" w:rsidR="00D24840" w:rsidRDefault="00D24840" w:rsidP="00D6260C">
      <w:pPr>
        <w:pStyle w:val="Ingenmellomrom"/>
        <w:spacing w:line="240" w:lineRule="auto"/>
        <w:ind w:left="709" w:hanging="709"/>
      </w:pPr>
    </w:p>
    <w:p w14:paraId="090621C5" w14:textId="0128936F" w:rsidR="00284B90" w:rsidRDefault="00236429" w:rsidP="00D6260C">
      <w:pPr>
        <w:pStyle w:val="Ingenmellomrom"/>
        <w:spacing w:line="240" w:lineRule="auto"/>
        <w:ind w:left="709" w:hanging="709"/>
      </w:pPr>
      <w:r w:rsidRPr="00236429">
        <w:t xml:space="preserve">R Core Team (2018). </w:t>
      </w:r>
      <w:r w:rsidRPr="00A26E57">
        <w:rPr>
          <w:i/>
        </w:rPr>
        <w:t>R: A language and environment for statistical computing. R Foundation for Statistical Computing</w:t>
      </w:r>
      <w:r w:rsidR="00A26E57">
        <w:t>.</w:t>
      </w:r>
      <w:r w:rsidRPr="00236429">
        <w:t xml:space="preserve"> Vienna, Austria.</w:t>
      </w:r>
      <w:r>
        <w:t xml:space="preserve"> </w:t>
      </w:r>
      <w:r w:rsidRPr="00236429">
        <w:t>URL</w:t>
      </w:r>
      <w:r w:rsidR="003136BC">
        <w:t>;</w:t>
      </w:r>
      <w:r w:rsidRPr="00236429">
        <w:t xml:space="preserve"> </w:t>
      </w:r>
      <w:hyperlink r:id="rId38" w:history="1">
        <w:r w:rsidR="003136BC" w:rsidRPr="000533A1">
          <w:rPr>
            <w:rStyle w:val="Hyperkobling"/>
          </w:rPr>
          <w:t>https://www.R-project.org/</w:t>
        </w:r>
      </w:hyperlink>
      <w:r w:rsidR="003136BC">
        <w:t xml:space="preserve"> </w:t>
      </w:r>
    </w:p>
    <w:p w14:paraId="1A4BC0E5" w14:textId="6733BE12" w:rsidR="004C06C1" w:rsidRDefault="004C06C1" w:rsidP="00D6260C">
      <w:pPr>
        <w:pStyle w:val="Ingenmellomrom"/>
        <w:spacing w:line="240" w:lineRule="auto"/>
        <w:ind w:left="709" w:hanging="709"/>
      </w:pPr>
    </w:p>
    <w:p w14:paraId="6C1AFF4F" w14:textId="7CE5A1BA" w:rsidR="002676B8" w:rsidRDefault="00E47D58" w:rsidP="00D6260C">
      <w:pPr>
        <w:pStyle w:val="Ingenmellomrom"/>
        <w:spacing w:line="240" w:lineRule="auto"/>
        <w:ind w:left="709" w:hanging="709"/>
      </w:pPr>
      <w:r>
        <w:t>Roer, O., Rolandsen, C. M., Meland, M., Gangsei, L.</w:t>
      </w:r>
      <w:r w:rsidR="004E5751">
        <w:t xml:space="preserve"> </w:t>
      </w:r>
      <w:r>
        <w:t>E., Panzacchi, M., Van Moorter, L., Milner, J. M. &amp; Solberg, E. J.</w:t>
      </w:r>
      <w:r w:rsidR="004E5751">
        <w:t xml:space="preserve"> (2018). </w:t>
      </w:r>
      <w:r w:rsidR="000A5A17" w:rsidRPr="000A5A17">
        <w:rPr>
          <w:i/>
        </w:rPr>
        <w:t>Elgprosjektet i Akershus</w:t>
      </w:r>
      <w:r w:rsidR="000A5A17">
        <w:t xml:space="preserve">. </w:t>
      </w:r>
      <w:r w:rsidR="00956B61">
        <w:t xml:space="preserve">Oslo: Statens Vegvesen. </w:t>
      </w:r>
    </w:p>
    <w:p w14:paraId="107A5030" w14:textId="3F62FF67" w:rsidR="007B49C0" w:rsidRDefault="007B49C0" w:rsidP="00D6260C">
      <w:pPr>
        <w:pStyle w:val="Ingenmellomrom"/>
        <w:spacing w:line="240" w:lineRule="auto"/>
        <w:ind w:left="709" w:hanging="709"/>
      </w:pPr>
    </w:p>
    <w:p w14:paraId="53ECF493" w14:textId="6C6DAEA2" w:rsidR="007B49C0" w:rsidRPr="00345768" w:rsidRDefault="007B49C0" w:rsidP="00D6260C">
      <w:pPr>
        <w:pStyle w:val="Ingenmellomrom"/>
        <w:spacing w:line="240" w:lineRule="auto"/>
        <w:ind w:left="709" w:hanging="709"/>
      </w:pPr>
      <w:r>
        <w:t>Skarpe, C. &amp; Mathisen, K. M. (</w:t>
      </w:r>
      <w:r w:rsidR="0085176B">
        <w:t>2014</w:t>
      </w:r>
      <w:r>
        <w:t>)</w:t>
      </w:r>
      <w:r w:rsidR="004B7403">
        <w:t>. Elg</w:t>
      </w:r>
      <w:r w:rsidR="004B7403" w:rsidRPr="002B14B7">
        <w:t>.</w:t>
      </w:r>
      <w:r w:rsidR="002B14B7">
        <w:t xml:space="preserve"> I</w:t>
      </w:r>
      <w:r w:rsidR="002B14B7" w:rsidRPr="002B14B7">
        <w:t xml:space="preserve"> </w:t>
      </w:r>
      <w:r w:rsidR="004B7403">
        <w:t xml:space="preserve">Storaas, T. (Red.) &amp; Langdal, K. (Red.). </w:t>
      </w:r>
      <w:r w:rsidR="009703C0" w:rsidRPr="009703C0">
        <w:rPr>
          <w:i/>
        </w:rPr>
        <w:t>Ikkje berre ulv og bly: glimt frå forskinga på Evenstad</w:t>
      </w:r>
      <w:r w:rsidR="009703C0">
        <w:t xml:space="preserve">. </w:t>
      </w:r>
      <w:r w:rsidR="00345768">
        <w:t xml:space="preserve">Vallset; </w:t>
      </w:r>
      <w:r w:rsidR="00F32B20" w:rsidRPr="00F32B20">
        <w:t>Oplandske bokforlag AS</w:t>
      </w:r>
      <w:r w:rsidR="00F32B20">
        <w:t>.</w:t>
      </w:r>
      <w:r w:rsidR="00355AAA">
        <w:t xml:space="preserve"> </w:t>
      </w:r>
    </w:p>
    <w:p w14:paraId="337689DF" w14:textId="6593ED14" w:rsidR="00E61840" w:rsidRDefault="00E61840" w:rsidP="000B4EE3">
      <w:pPr>
        <w:pStyle w:val="Ingenmellomrom"/>
        <w:spacing w:line="240" w:lineRule="auto"/>
      </w:pPr>
    </w:p>
    <w:p w14:paraId="76FAF386" w14:textId="1FF92078" w:rsidR="00E61840" w:rsidRPr="000A5A17" w:rsidRDefault="00E61840" w:rsidP="00D6260C">
      <w:pPr>
        <w:pStyle w:val="Ingenmellomrom"/>
        <w:spacing w:line="240" w:lineRule="auto"/>
        <w:ind w:left="709" w:hanging="709"/>
      </w:pPr>
      <w:r>
        <w:t xml:space="preserve">Skogsvei. (u.å.). Hentet fra </w:t>
      </w:r>
      <w:hyperlink r:id="rId39" w:history="1">
        <w:r>
          <w:rPr>
            <w:rStyle w:val="Hyperkobling"/>
          </w:rPr>
          <w:t>http://www.skogsvei.no/</w:t>
        </w:r>
      </w:hyperlink>
    </w:p>
    <w:p w14:paraId="30B9A3E9" w14:textId="77777777" w:rsidR="002676B8" w:rsidRDefault="002676B8" w:rsidP="00D6260C">
      <w:pPr>
        <w:pStyle w:val="Ingenmellomrom"/>
        <w:spacing w:line="240" w:lineRule="auto"/>
        <w:ind w:left="709" w:hanging="709"/>
      </w:pPr>
    </w:p>
    <w:p w14:paraId="470FB12C" w14:textId="519C1694" w:rsidR="004C06C1" w:rsidRPr="00A50A97" w:rsidRDefault="004C06C1" w:rsidP="00D6260C">
      <w:pPr>
        <w:pStyle w:val="Ingenmellomrom"/>
        <w:spacing w:line="240" w:lineRule="auto"/>
        <w:ind w:left="709" w:hanging="709"/>
      </w:pPr>
      <w:r>
        <w:t>Solberg</w:t>
      </w:r>
      <w:r w:rsidR="00373BC1">
        <w:t xml:space="preserve">, E. J., Myking, T., </w:t>
      </w:r>
      <w:r w:rsidR="00DB00C6">
        <w:t>Austrheim, G., Bøhler, F., Eriksen, R., Speed, J. D. M</w:t>
      </w:r>
      <w:r w:rsidR="00CC63E0">
        <w:t>.</w:t>
      </w:r>
      <w:r w:rsidR="00DB00C6">
        <w:t xml:space="preserve"> &amp; Astrup, R. A. </w:t>
      </w:r>
      <w:r w:rsidR="00A50A97">
        <w:t xml:space="preserve">(2012). </w:t>
      </w:r>
      <w:r w:rsidR="00A50A97" w:rsidRPr="00A50A97">
        <w:rPr>
          <w:i/>
        </w:rPr>
        <w:t>Rogn, osp og selje</w:t>
      </w:r>
      <w:r w:rsidR="00A50A97">
        <w:t xml:space="preserve">. </w:t>
      </w:r>
      <w:r w:rsidR="00026B53">
        <w:t xml:space="preserve">(NINA Rapport 806). </w:t>
      </w:r>
      <w:r w:rsidR="00364F8B">
        <w:t xml:space="preserve">Hentet fra </w:t>
      </w:r>
      <w:hyperlink r:id="rId40" w:history="1">
        <w:r w:rsidR="00364F8B">
          <w:rPr>
            <w:rStyle w:val="Hyperkobling"/>
          </w:rPr>
          <w:t>https://brage.bibsys.no/xmlui/handle/11250/2442898</w:t>
        </w:r>
      </w:hyperlink>
    </w:p>
    <w:p w14:paraId="4818B1A8" w14:textId="76644781" w:rsidR="007F715F" w:rsidRDefault="007F715F" w:rsidP="00D6260C">
      <w:pPr>
        <w:pStyle w:val="Ingenmellomrom"/>
        <w:spacing w:line="240" w:lineRule="auto"/>
        <w:ind w:left="709" w:hanging="709"/>
      </w:pPr>
    </w:p>
    <w:p w14:paraId="781A9FA1" w14:textId="5166E40C" w:rsidR="006A50AB" w:rsidRPr="006A50AB" w:rsidRDefault="006A50AB" w:rsidP="00D6260C">
      <w:pPr>
        <w:pStyle w:val="Ingenmellomrom"/>
        <w:spacing w:line="240" w:lineRule="auto"/>
        <w:ind w:left="709" w:hanging="709"/>
      </w:pPr>
      <w:r>
        <w:t>Statskog. (2012).</w:t>
      </w:r>
      <w:r w:rsidR="009C714F">
        <w:rPr>
          <w:i/>
        </w:rPr>
        <w:t xml:space="preserve"> </w:t>
      </w:r>
      <w:r w:rsidR="009C714F" w:rsidRPr="009C714F">
        <w:rPr>
          <w:i/>
        </w:rPr>
        <w:t>Vil hindre at elgen spiser opp skogen</w:t>
      </w:r>
      <w:r>
        <w:t>.</w:t>
      </w:r>
      <w:r w:rsidR="008F54C5">
        <w:t xml:space="preserve"> </w:t>
      </w:r>
      <w:r>
        <w:t xml:space="preserve">Hentet fra </w:t>
      </w:r>
      <w:hyperlink r:id="rId41" w:history="1">
        <w:r w:rsidRPr="002D1688">
          <w:rPr>
            <w:color w:val="0563C1" w:themeColor="hyperlink"/>
            <w:u w:val="single"/>
          </w:rPr>
          <w:t>https://www.statskog.no/nyheter/vil-hindre-at-elgen-spiser-opp-skogen</w:t>
        </w:r>
      </w:hyperlink>
    </w:p>
    <w:p w14:paraId="0CFBEE17" w14:textId="77777777" w:rsidR="006A50AB" w:rsidRDefault="006A50AB" w:rsidP="00D6260C">
      <w:pPr>
        <w:pStyle w:val="Ingenmellomrom"/>
        <w:spacing w:line="240" w:lineRule="auto"/>
        <w:ind w:left="709" w:hanging="709"/>
      </w:pPr>
    </w:p>
    <w:p w14:paraId="00181907" w14:textId="032DA770" w:rsidR="007F715F" w:rsidRDefault="007F715F" w:rsidP="00D6260C">
      <w:pPr>
        <w:pStyle w:val="Ingenmellomrom"/>
        <w:spacing w:line="240" w:lineRule="auto"/>
        <w:ind w:left="709" w:hanging="709"/>
        <w:rPr>
          <w:rStyle w:val="Hyperkobling"/>
        </w:rPr>
      </w:pPr>
      <w:r>
        <w:lastRenderedPageBreak/>
        <w:t>Store norske leksikon. (</w:t>
      </w:r>
      <w:r w:rsidR="008D0249">
        <w:t xml:space="preserve">2019). </w:t>
      </w:r>
      <w:r w:rsidR="008C223A">
        <w:rPr>
          <w:i/>
        </w:rPr>
        <w:t>Elg</w:t>
      </w:r>
      <w:r w:rsidR="008C223A">
        <w:t xml:space="preserve">. </w:t>
      </w:r>
      <w:r w:rsidR="003C558B">
        <w:t xml:space="preserve">Hentet fra </w:t>
      </w:r>
      <w:hyperlink r:id="rId42" w:history="1">
        <w:r w:rsidR="003C558B">
          <w:rPr>
            <w:rStyle w:val="Hyperkobling"/>
          </w:rPr>
          <w:t>https://snl.no/elg</w:t>
        </w:r>
      </w:hyperlink>
    </w:p>
    <w:p w14:paraId="6EB920DC" w14:textId="4F2E9A5F" w:rsidR="00584F19" w:rsidRDefault="00584F19" w:rsidP="00D6260C">
      <w:pPr>
        <w:pStyle w:val="Ingenmellomrom"/>
        <w:spacing w:line="240" w:lineRule="auto"/>
        <w:ind w:left="709" w:hanging="709"/>
        <w:rPr>
          <w:rStyle w:val="Hyperkobling"/>
        </w:rPr>
      </w:pPr>
    </w:p>
    <w:p w14:paraId="7DDE5371" w14:textId="6E0D663E" w:rsidR="00674D38" w:rsidRPr="00781F77" w:rsidRDefault="00584F19" w:rsidP="00781F77">
      <w:pPr>
        <w:pStyle w:val="Ingenmellomrom"/>
        <w:spacing w:line="240" w:lineRule="auto"/>
        <w:ind w:left="709" w:hanging="709"/>
        <w:rPr>
          <w:color w:val="0563C1" w:themeColor="hyperlink"/>
          <w:u w:val="single"/>
        </w:rPr>
      </w:pPr>
      <w:r>
        <w:t>Sæther, B</w:t>
      </w:r>
      <w:r w:rsidR="0059672E">
        <w:t>.</w:t>
      </w:r>
      <w:r>
        <w:t>-E., Solbraa, K., Sødal, D.</w:t>
      </w:r>
      <w:r w:rsidR="00F0259B">
        <w:t xml:space="preserve"> </w:t>
      </w:r>
      <w:r w:rsidR="00127050">
        <w:t>P</w:t>
      </w:r>
      <w:r w:rsidR="00F0259B">
        <w:t>.</w:t>
      </w:r>
      <w:r>
        <w:t xml:space="preserve"> &amp; Hjeljord, O. (1992). </w:t>
      </w:r>
      <w:r w:rsidRPr="00584F19">
        <w:rPr>
          <w:i/>
        </w:rPr>
        <w:t>Sluttrapport Elg-Skog-Samfunn</w:t>
      </w:r>
      <w:r>
        <w:t>.</w:t>
      </w:r>
      <w:r w:rsidR="004B07C0">
        <w:t xml:space="preserve"> (NINA Rapport 028). Hentet fra </w:t>
      </w:r>
      <w:hyperlink r:id="rId43" w:history="1">
        <w:r w:rsidR="004B07C0" w:rsidRPr="002F1F50">
          <w:rPr>
            <w:rStyle w:val="Hyperkobling"/>
          </w:rPr>
          <w:t>https://www.nina.no/archive/nina/pppbasepdf/forskningsrapport/028.pdf</w:t>
        </w:r>
      </w:hyperlink>
      <w:r w:rsidR="0010590E">
        <w:br w:type="page"/>
      </w:r>
    </w:p>
    <w:p w14:paraId="48FE9DD6" w14:textId="66FC4774" w:rsidR="00674D38" w:rsidRDefault="00674D38" w:rsidP="00F13505">
      <w:pPr>
        <w:pStyle w:val="Overskrift1"/>
        <w:numPr>
          <w:ilvl w:val="0"/>
          <w:numId w:val="1"/>
        </w:numPr>
      </w:pPr>
      <w:bookmarkStart w:id="27" w:name="_Toc7102039"/>
      <w:r>
        <w:lastRenderedPageBreak/>
        <w:t>Vedlegg</w:t>
      </w:r>
      <w:bookmarkEnd w:id="27"/>
      <w:r>
        <w:t xml:space="preserve"> </w:t>
      </w:r>
    </w:p>
    <w:p w14:paraId="6AF9E7D7" w14:textId="77777777" w:rsidR="00674D38" w:rsidRDefault="00674D38" w:rsidP="00674D38"/>
    <w:p w14:paraId="2DAEC477" w14:textId="271C5E0A" w:rsidR="0016442A" w:rsidRDefault="004F692B" w:rsidP="0016442A">
      <w:pPr>
        <w:pStyle w:val="Overskrift2"/>
        <w:numPr>
          <w:ilvl w:val="1"/>
          <w:numId w:val="1"/>
        </w:numPr>
      </w:pPr>
      <w:bookmarkStart w:id="28" w:name="_Toc7102040"/>
      <w:r>
        <w:t>H</w:t>
      </w:r>
      <w:r w:rsidR="00D14787">
        <w:t>istogram</w:t>
      </w:r>
      <w:r w:rsidR="00F14A1D">
        <w:t xml:space="preserve"> over </w:t>
      </w:r>
      <w:r w:rsidR="008443E2">
        <w:t>ekstr</w:t>
      </w:r>
      <w:r w:rsidR="00A570B5">
        <w:t>eme observasjoner</w:t>
      </w:r>
      <w:bookmarkEnd w:id="28"/>
    </w:p>
    <w:p w14:paraId="3BF4128E" w14:textId="77777777" w:rsidR="0016442A" w:rsidRPr="0016442A" w:rsidRDefault="0016442A" w:rsidP="0016442A"/>
    <w:p w14:paraId="7AC87F86" w14:textId="49CE0A4E" w:rsidR="00C6042B" w:rsidRDefault="00180913" w:rsidP="00985511">
      <w:pPr>
        <w:pStyle w:val="Ingenmellomrom"/>
        <w:keepNext/>
        <w:jc w:val="center"/>
      </w:pPr>
      <w:r>
        <w:rPr>
          <w:noProof/>
          <w:lang w:eastAsia="nb-NO"/>
        </w:rPr>
        <w:drawing>
          <wp:inline distT="0" distB="0" distL="0" distR="0" wp14:anchorId="006E3A7E" wp14:editId="1FC69352">
            <wp:extent cx="5267325" cy="5257800"/>
            <wp:effectExtent l="0" t="0" r="952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267325" cy="5257800"/>
                    </a:xfrm>
                    <a:prstGeom prst="rect">
                      <a:avLst/>
                    </a:prstGeom>
                  </pic:spPr>
                </pic:pic>
              </a:graphicData>
            </a:graphic>
          </wp:inline>
        </w:drawing>
      </w:r>
    </w:p>
    <w:p w14:paraId="650540CE" w14:textId="311B0754" w:rsidR="00084D63" w:rsidRPr="00F24C07" w:rsidRDefault="00C6042B" w:rsidP="00985511">
      <w:pPr>
        <w:pStyle w:val="Bildetekst"/>
        <w:rPr>
          <w:color w:val="auto"/>
        </w:rPr>
      </w:pPr>
      <w:r w:rsidRPr="002D4FD2">
        <w:rPr>
          <w:b/>
          <w:i w:val="0"/>
          <w:color w:val="auto"/>
        </w:rPr>
        <w:t>Figur 1.</w:t>
      </w:r>
      <w:r w:rsidRPr="00F24C07">
        <w:rPr>
          <w:color w:val="auto"/>
        </w:rPr>
        <w:t xml:space="preserve"> Histogram</w:t>
      </w:r>
      <w:r w:rsidR="00985511" w:rsidRPr="00F24C07">
        <w:rPr>
          <w:color w:val="auto"/>
        </w:rPr>
        <w:t xml:space="preserve"> </w:t>
      </w:r>
      <w:r w:rsidR="0087238A">
        <w:rPr>
          <w:color w:val="auto"/>
        </w:rPr>
        <w:t xml:space="preserve">fra Rcmdr som viser </w:t>
      </w:r>
      <w:r w:rsidR="00985511" w:rsidRPr="00F24C07">
        <w:rPr>
          <w:color w:val="auto"/>
        </w:rPr>
        <w:t>fordelingen av observasjoner av</w:t>
      </w:r>
      <w:r w:rsidR="00A7622C">
        <w:rPr>
          <w:color w:val="auto"/>
        </w:rPr>
        <w:t xml:space="preserve"> antall</w:t>
      </w:r>
      <w:r w:rsidR="00985511" w:rsidRPr="00F24C07">
        <w:rPr>
          <w:color w:val="auto"/>
        </w:rPr>
        <w:t xml:space="preserve"> bjørk per dekar i hogstklasse 2, øst i Hedmark. </w:t>
      </w:r>
      <w:r w:rsidR="00985511" w:rsidRPr="00F24C07">
        <w:rPr>
          <w:iCs w:val="0"/>
          <w:color w:val="auto"/>
        </w:rPr>
        <w:t>Det er undersøk beiteskader fra elg i vinterhalvåret 2017/2018.</w:t>
      </w:r>
    </w:p>
    <w:p w14:paraId="2CBF3E89" w14:textId="3DB527A8" w:rsidR="00084D63" w:rsidRDefault="00106960" w:rsidP="00084D63">
      <w:pPr>
        <w:pStyle w:val="Ingenmellomrom"/>
        <w:keepNext/>
      </w:pPr>
      <w:r>
        <w:rPr>
          <w:noProof/>
          <w:lang w:eastAsia="nb-NO"/>
        </w:rPr>
        <w:lastRenderedPageBreak/>
        <w:drawing>
          <wp:inline distT="0" distB="0" distL="0" distR="0" wp14:anchorId="69BF317E" wp14:editId="66DAAA54">
            <wp:extent cx="5267325" cy="52578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267325" cy="5257800"/>
                    </a:xfrm>
                    <a:prstGeom prst="rect">
                      <a:avLst/>
                    </a:prstGeom>
                  </pic:spPr>
                </pic:pic>
              </a:graphicData>
            </a:graphic>
          </wp:inline>
        </w:drawing>
      </w:r>
    </w:p>
    <w:p w14:paraId="61A27CBB" w14:textId="2C562138" w:rsidR="00084D63" w:rsidRPr="00A7622C" w:rsidRDefault="00084D63" w:rsidP="00084D63">
      <w:pPr>
        <w:pStyle w:val="Bildetekst"/>
        <w:rPr>
          <w:color w:val="auto"/>
        </w:rPr>
      </w:pPr>
      <w:r w:rsidRPr="00A7622C">
        <w:rPr>
          <w:b/>
          <w:i w:val="0"/>
          <w:color w:val="auto"/>
        </w:rPr>
        <w:t>Figur 2.</w:t>
      </w:r>
      <w:r w:rsidRPr="00A7622C">
        <w:rPr>
          <w:color w:val="auto"/>
        </w:rPr>
        <w:t xml:space="preserve"> Histogram</w:t>
      </w:r>
      <w:r w:rsidR="00A7622C" w:rsidRPr="00A7622C">
        <w:rPr>
          <w:color w:val="auto"/>
        </w:rPr>
        <w:t xml:space="preserve"> </w:t>
      </w:r>
      <w:r w:rsidR="00FB4192">
        <w:rPr>
          <w:color w:val="auto"/>
        </w:rPr>
        <w:t>fra Rcmdr som viser</w:t>
      </w:r>
      <w:r w:rsidR="00A7622C" w:rsidRPr="00A7622C">
        <w:rPr>
          <w:color w:val="auto"/>
        </w:rPr>
        <w:t xml:space="preserve"> fordelingen av observasjoner av</w:t>
      </w:r>
      <w:r w:rsidR="00A7622C">
        <w:rPr>
          <w:color w:val="auto"/>
        </w:rPr>
        <w:t xml:space="preserve"> </w:t>
      </w:r>
      <w:r w:rsidR="003F5356">
        <w:rPr>
          <w:color w:val="auto"/>
        </w:rPr>
        <w:t>tetthet av uskadde furustammer</w:t>
      </w:r>
      <w:r w:rsidR="00A7622C" w:rsidRPr="00A7622C">
        <w:rPr>
          <w:color w:val="auto"/>
        </w:rPr>
        <w:t xml:space="preserve">r i hogstklasse 2, øst i Hedmark. </w:t>
      </w:r>
      <w:r w:rsidR="00A7622C" w:rsidRPr="00A7622C">
        <w:rPr>
          <w:iCs w:val="0"/>
          <w:color w:val="auto"/>
        </w:rPr>
        <w:t>Det er undersøk beiteskader fra elg i vinterhalvåret 2017/2018.</w:t>
      </w:r>
    </w:p>
    <w:p w14:paraId="3DFDAFA3" w14:textId="77777777" w:rsidR="00084D63" w:rsidRDefault="00084D63">
      <w:pPr>
        <w:rPr>
          <w:i/>
          <w:iCs/>
          <w:color w:val="44546A" w:themeColor="text2"/>
          <w:sz w:val="18"/>
          <w:szCs w:val="18"/>
        </w:rPr>
      </w:pPr>
      <w:r>
        <w:br w:type="page"/>
      </w:r>
    </w:p>
    <w:p w14:paraId="14AE5224" w14:textId="4D55B7B4" w:rsidR="00C6042B" w:rsidRDefault="006524D5" w:rsidP="006524D5">
      <w:pPr>
        <w:pStyle w:val="Overskrift2"/>
        <w:numPr>
          <w:ilvl w:val="1"/>
          <w:numId w:val="1"/>
        </w:numPr>
      </w:pPr>
      <w:bookmarkStart w:id="29" w:name="_Toc7102041"/>
      <w:r>
        <w:lastRenderedPageBreak/>
        <w:t>Histogram over avstand til veitypene</w:t>
      </w:r>
      <w:bookmarkEnd w:id="29"/>
    </w:p>
    <w:p w14:paraId="6F022FB1" w14:textId="41EC825A" w:rsidR="008F70F1" w:rsidRDefault="008F70F1" w:rsidP="006524D5"/>
    <w:p w14:paraId="295183A6" w14:textId="77777777" w:rsidR="008F70F1" w:rsidRPr="006524D5" w:rsidRDefault="008F70F1" w:rsidP="006524D5"/>
    <w:p w14:paraId="52BB5327" w14:textId="77777777" w:rsidR="00070C7A" w:rsidRDefault="00FC47C4" w:rsidP="00070C7A">
      <w:pPr>
        <w:pStyle w:val="Ingenmellomrom"/>
        <w:keepNext/>
      </w:pPr>
      <w:r>
        <w:rPr>
          <w:noProof/>
          <w:lang w:eastAsia="nb-NO"/>
        </w:rPr>
        <w:drawing>
          <wp:inline distT="0" distB="0" distL="0" distR="0" wp14:anchorId="5F2439DC" wp14:editId="30BCDD2F">
            <wp:extent cx="5760720" cy="2388870"/>
            <wp:effectExtent l="0" t="0" r="11430" b="11430"/>
            <wp:docPr id="13" name="Diagram 13">
              <a:extLst xmlns:a="http://schemas.openxmlformats.org/drawingml/2006/main">
                <a:ext uri="{FF2B5EF4-FFF2-40B4-BE49-F238E27FC236}">
                  <a16:creationId xmlns:a16="http://schemas.microsoft.com/office/drawing/2014/main" id="{A32C225E-6E8E-4E15-BA95-F225579801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3A1D3714" w14:textId="25B2DDBF" w:rsidR="00D14787" w:rsidRPr="003501BE" w:rsidRDefault="00070C7A" w:rsidP="00070C7A">
      <w:pPr>
        <w:pStyle w:val="Bildetekst"/>
        <w:rPr>
          <w:color w:val="auto"/>
        </w:rPr>
      </w:pPr>
      <w:r w:rsidRPr="003501BE">
        <w:rPr>
          <w:b/>
          <w:i w:val="0"/>
          <w:color w:val="auto"/>
        </w:rPr>
        <w:t xml:space="preserve">Figur </w:t>
      </w:r>
      <w:r w:rsidR="00C5639D" w:rsidRPr="003501BE">
        <w:rPr>
          <w:b/>
          <w:i w:val="0"/>
          <w:color w:val="auto"/>
        </w:rPr>
        <w:t>3</w:t>
      </w:r>
      <w:r w:rsidRPr="003501BE">
        <w:rPr>
          <w:b/>
          <w:i w:val="0"/>
          <w:color w:val="auto"/>
        </w:rPr>
        <w:t>.</w:t>
      </w:r>
      <w:r w:rsidRPr="003501BE">
        <w:rPr>
          <w:color w:val="auto"/>
        </w:rPr>
        <w:t xml:space="preserve"> Histogram</w:t>
      </w:r>
      <w:r w:rsidR="00FB4192">
        <w:rPr>
          <w:color w:val="auto"/>
        </w:rPr>
        <w:t xml:space="preserve"> fra Excel som viser</w:t>
      </w:r>
      <w:r w:rsidR="002D4FD2" w:rsidRPr="003501BE">
        <w:rPr>
          <w:color w:val="auto"/>
        </w:rPr>
        <w:t xml:space="preserve"> fordelingen av observasjoner i forhold til avstand til skogsbilvei, i hogstklasse 2 øst i Hedmark. </w:t>
      </w:r>
      <w:r w:rsidR="00F570D2" w:rsidRPr="003501BE">
        <w:rPr>
          <w:color w:val="auto"/>
        </w:rPr>
        <w:t xml:space="preserve">Det er undersøkt beiteskader fra elg vinterhalvåret 2017/2018. </w:t>
      </w:r>
    </w:p>
    <w:p w14:paraId="2625EDA2" w14:textId="77777777" w:rsidR="00D702FA" w:rsidRPr="00D702FA" w:rsidRDefault="00D702FA" w:rsidP="00D702FA"/>
    <w:p w14:paraId="323A2057" w14:textId="77777777" w:rsidR="00457D7D" w:rsidRDefault="00457D7D" w:rsidP="00D14787">
      <w:pPr>
        <w:pStyle w:val="Ingenmellomrom"/>
      </w:pPr>
    </w:p>
    <w:p w14:paraId="43E5338F" w14:textId="42FA9120" w:rsidR="00070C7A" w:rsidRDefault="00FC47C4" w:rsidP="00070C7A">
      <w:pPr>
        <w:pStyle w:val="Ingenmellomrom"/>
        <w:keepNext/>
      </w:pPr>
      <w:r>
        <w:rPr>
          <w:noProof/>
          <w:lang w:eastAsia="nb-NO"/>
        </w:rPr>
        <w:drawing>
          <wp:inline distT="0" distB="0" distL="0" distR="0" wp14:anchorId="6B782450" wp14:editId="4E7F5A77">
            <wp:extent cx="5760720" cy="2334260"/>
            <wp:effectExtent l="0" t="0" r="11430" b="8890"/>
            <wp:docPr id="12" name="Diagram 12">
              <a:extLst xmlns:a="http://schemas.openxmlformats.org/drawingml/2006/main">
                <a:ext uri="{FF2B5EF4-FFF2-40B4-BE49-F238E27FC236}">
                  <a16:creationId xmlns:a16="http://schemas.microsoft.com/office/drawing/2014/main" id="{2DDC8440-09ED-4869-90A3-6EA8D930B4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E5FBC53" w14:textId="4ED2E5E4" w:rsidR="00B84E01" w:rsidRPr="003501BE" w:rsidRDefault="00070C7A" w:rsidP="00B84E01">
      <w:pPr>
        <w:pStyle w:val="Bildetekst"/>
        <w:rPr>
          <w:color w:val="auto"/>
        </w:rPr>
      </w:pPr>
      <w:r w:rsidRPr="003501BE">
        <w:rPr>
          <w:b/>
          <w:i w:val="0"/>
          <w:color w:val="auto"/>
        </w:rPr>
        <w:t xml:space="preserve">Figur </w:t>
      </w:r>
      <w:r w:rsidR="00C5639D" w:rsidRPr="003501BE">
        <w:rPr>
          <w:b/>
          <w:i w:val="0"/>
          <w:color w:val="auto"/>
        </w:rPr>
        <w:t>4</w:t>
      </w:r>
      <w:r w:rsidRPr="003501BE">
        <w:rPr>
          <w:b/>
          <w:i w:val="0"/>
          <w:color w:val="auto"/>
        </w:rPr>
        <w:t>.</w:t>
      </w:r>
      <w:r w:rsidRPr="003501BE">
        <w:rPr>
          <w:color w:val="auto"/>
        </w:rPr>
        <w:t xml:space="preserve"> Histogram</w:t>
      </w:r>
      <w:r w:rsidR="00F570D2" w:rsidRPr="003501BE">
        <w:rPr>
          <w:color w:val="auto"/>
        </w:rPr>
        <w:t xml:space="preserve"> </w:t>
      </w:r>
      <w:r w:rsidR="00FB4192">
        <w:rPr>
          <w:color w:val="auto"/>
        </w:rPr>
        <w:t>fra Excel som viser</w:t>
      </w:r>
      <w:r w:rsidR="00F570D2" w:rsidRPr="003501BE">
        <w:rPr>
          <w:color w:val="auto"/>
        </w:rPr>
        <w:t xml:space="preserve"> fordelingen av observasjoner i forhold til avstand til hovedvei, i hogstklasse 2 øst i Hedmark. Det er undersøkt beiteskader fra elg vinterhalvåret 2017/2018.</w:t>
      </w:r>
    </w:p>
    <w:sectPr w:rsidR="00B84E01" w:rsidRPr="003501BE" w:rsidSect="004974F0">
      <w:footerReference w:type="default" r:id="rId48"/>
      <w:headerReference w:type="first" r:id="rId4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996B0" w14:textId="77777777" w:rsidR="006D1050" w:rsidRDefault="006D1050" w:rsidP="004974F0">
      <w:pPr>
        <w:spacing w:after="0" w:line="240" w:lineRule="auto"/>
      </w:pPr>
      <w:r>
        <w:separator/>
      </w:r>
    </w:p>
  </w:endnote>
  <w:endnote w:type="continuationSeparator" w:id="0">
    <w:p w14:paraId="24DD108A" w14:textId="77777777" w:rsidR="006D1050" w:rsidRDefault="006D1050" w:rsidP="0049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BFBCE" w14:textId="77777777" w:rsidR="00073067" w:rsidRDefault="00073067" w:rsidP="00DE2BEA">
    <w:pPr>
      <w:pStyle w:val="Bunntekst"/>
      <w:framePr w:wrap="none"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6A47E965" w14:textId="77777777" w:rsidR="00073067" w:rsidRDefault="0007306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0254"/>
      <w:docPartObj>
        <w:docPartGallery w:val="Page Numbers (Bottom of Page)"/>
        <w:docPartUnique/>
      </w:docPartObj>
    </w:sdtPr>
    <w:sdtEndPr/>
    <w:sdtContent>
      <w:p w14:paraId="01BAB032" w14:textId="7F037902" w:rsidR="00073067" w:rsidRDefault="00073067">
        <w:pPr>
          <w:pStyle w:val="Bunntekst"/>
          <w:jc w:val="center"/>
        </w:pPr>
        <w:r>
          <w:fldChar w:fldCharType="begin"/>
        </w:r>
        <w:r>
          <w:instrText>PAGE   \* MERGEFORMAT</w:instrText>
        </w:r>
        <w:r>
          <w:fldChar w:fldCharType="separate"/>
        </w:r>
        <w:r w:rsidR="00F7094B">
          <w:rPr>
            <w:noProof/>
          </w:rPr>
          <w:t>2</w:t>
        </w:r>
        <w:r>
          <w:fldChar w:fldCharType="end"/>
        </w:r>
      </w:p>
    </w:sdtContent>
  </w:sdt>
  <w:p w14:paraId="72061EA4" w14:textId="77777777" w:rsidR="00073067" w:rsidRDefault="0007306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028306"/>
      <w:docPartObj>
        <w:docPartGallery w:val="Page Numbers (Bottom of Page)"/>
        <w:docPartUnique/>
      </w:docPartObj>
    </w:sdtPr>
    <w:sdtEndPr/>
    <w:sdtContent>
      <w:p w14:paraId="69FBA6C7" w14:textId="2DCB57A6" w:rsidR="00073067" w:rsidRDefault="00073067">
        <w:pPr>
          <w:pStyle w:val="Bunntekst"/>
          <w:jc w:val="center"/>
        </w:pPr>
        <w:r>
          <w:fldChar w:fldCharType="begin"/>
        </w:r>
        <w:r>
          <w:instrText>PAGE   \* MERGEFORMAT</w:instrText>
        </w:r>
        <w:r>
          <w:fldChar w:fldCharType="separate"/>
        </w:r>
        <w:r w:rsidR="00F7094B">
          <w:rPr>
            <w:noProof/>
          </w:rPr>
          <w:t>4</w:t>
        </w:r>
        <w:r>
          <w:fldChar w:fldCharType="end"/>
        </w:r>
      </w:p>
    </w:sdtContent>
  </w:sdt>
  <w:p w14:paraId="4909DB94" w14:textId="77777777" w:rsidR="00073067" w:rsidRDefault="0007306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39505" w14:textId="77777777" w:rsidR="006D1050" w:rsidRDefault="006D1050" w:rsidP="004974F0">
      <w:pPr>
        <w:spacing w:after="0" w:line="240" w:lineRule="auto"/>
      </w:pPr>
      <w:r>
        <w:separator/>
      </w:r>
    </w:p>
  </w:footnote>
  <w:footnote w:type="continuationSeparator" w:id="0">
    <w:p w14:paraId="7DA579C5" w14:textId="77777777" w:rsidR="006D1050" w:rsidRDefault="006D1050" w:rsidP="00497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C4D0" w14:textId="5532864D" w:rsidR="00073067" w:rsidRDefault="00073067" w:rsidP="004C3568">
    <w:pPr>
      <w:pStyle w:val="Topptekst"/>
      <w:jc w:val="center"/>
    </w:pPr>
    <w:r>
      <w:rPr>
        <w:noProof/>
        <w:lang w:eastAsia="nb-NO"/>
      </w:rPr>
      <w:drawing>
        <wp:inline distT="0" distB="0" distL="0" distR="0" wp14:anchorId="7D024786" wp14:editId="04448F1A">
          <wp:extent cx="2517775" cy="609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6096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BC82C" w14:textId="589214FA" w:rsidR="00073067" w:rsidRDefault="00073067" w:rsidP="004974F0">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BF8"/>
    <w:multiLevelType w:val="hybridMultilevel"/>
    <w:tmpl w:val="EA263CDA"/>
    <w:lvl w:ilvl="0" w:tplc="F090716E">
      <w:start w:val="1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704057"/>
    <w:multiLevelType w:val="hybridMultilevel"/>
    <w:tmpl w:val="728A7732"/>
    <w:lvl w:ilvl="0" w:tplc="8D9C04E0">
      <w:start w:val="25"/>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5F232A"/>
    <w:multiLevelType w:val="hybridMultilevel"/>
    <w:tmpl w:val="BEE048AC"/>
    <w:lvl w:ilvl="0" w:tplc="79900ABA">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A494B5D"/>
    <w:multiLevelType w:val="hybridMultilevel"/>
    <w:tmpl w:val="31AAA682"/>
    <w:lvl w:ilvl="0" w:tplc="86DAC46E">
      <w:start w:val="1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F05771A"/>
    <w:multiLevelType w:val="hybridMultilevel"/>
    <w:tmpl w:val="93EC3AB2"/>
    <w:lvl w:ilvl="0" w:tplc="3B6ACC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9565A1"/>
    <w:multiLevelType w:val="hybridMultilevel"/>
    <w:tmpl w:val="ECC27E24"/>
    <w:lvl w:ilvl="0" w:tplc="88607474">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6654FD0"/>
    <w:multiLevelType w:val="hybridMultilevel"/>
    <w:tmpl w:val="B9FEC18E"/>
    <w:lvl w:ilvl="0" w:tplc="3B6636D4">
      <w:start w:val="3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BC8714E"/>
    <w:multiLevelType w:val="hybridMultilevel"/>
    <w:tmpl w:val="D9D8B34E"/>
    <w:lvl w:ilvl="0" w:tplc="7F08F2B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780A4D"/>
    <w:multiLevelType w:val="hybridMultilevel"/>
    <w:tmpl w:val="136C886E"/>
    <w:lvl w:ilvl="0" w:tplc="F1C47AD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D52260D"/>
    <w:multiLevelType w:val="multilevel"/>
    <w:tmpl w:val="1A4C1FF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6"/>
  </w:num>
  <w:num w:numId="3">
    <w:abstractNumId w:val="2"/>
  </w:num>
  <w:num w:numId="4">
    <w:abstractNumId w:val="7"/>
  </w:num>
  <w:num w:numId="5">
    <w:abstractNumId w:val="3"/>
  </w:num>
  <w:num w:numId="6">
    <w:abstractNumId w:val="1"/>
  </w:num>
  <w:num w:numId="7">
    <w:abstractNumId w:val="0"/>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5D"/>
    <w:rsid w:val="00000862"/>
    <w:rsid w:val="00000B98"/>
    <w:rsid w:val="00002107"/>
    <w:rsid w:val="00002C96"/>
    <w:rsid w:val="000031C2"/>
    <w:rsid w:val="00004608"/>
    <w:rsid w:val="00005DBA"/>
    <w:rsid w:val="00006D1D"/>
    <w:rsid w:val="000070E4"/>
    <w:rsid w:val="000101F7"/>
    <w:rsid w:val="00010ECA"/>
    <w:rsid w:val="00011D1A"/>
    <w:rsid w:val="00013DF0"/>
    <w:rsid w:val="00013EA1"/>
    <w:rsid w:val="00014837"/>
    <w:rsid w:val="0001484A"/>
    <w:rsid w:val="000154B2"/>
    <w:rsid w:val="000158F8"/>
    <w:rsid w:val="00015C65"/>
    <w:rsid w:val="0001742C"/>
    <w:rsid w:val="00017EDF"/>
    <w:rsid w:val="000210C5"/>
    <w:rsid w:val="00021E52"/>
    <w:rsid w:val="00022BC1"/>
    <w:rsid w:val="000232D8"/>
    <w:rsid w:val="00023AA6"/>
    <w:rsid w:val="00023F5A"/>
    <w:rsid w:val="000244EB"/>
    <w:rsid w:val="00024B37"/>
    <w:rsid w:val="00024CC7"/>
    <w:rsid w:val="000265D0"/>
    <w:rsid w:val="00026B53"/>
    <w:rsid w:val="00027015"/>
    <w:rsid w:val="000271C2"/>
    <w:rsid w:val="00027553"/>
    <w:rsid w:val="00030430"/>
    <w:rsid w:val="0003044D"/>
    <w:rsid w:val="00030C75"/>
    <w:rsid w:val="00031A08"/>
    <w:rsid w:val="00033887"/>
    <w:rsid w:val="00033905"/>
    <w:rsid w:val="000344A4"/>
    <w:rsid w:val="000347A0"/>
    <w:rsid w:val="00036AF0"/>
    <w:rsid w:val="000378D1"/>
    <w:rsid w:val="00042764"/>
    <w:rsid w:val="00044771"/>
    <w:rsid w:val="0004529F"/>
    <w:rsid w:val="00047A15"/>
    <w:rsid w:val="00047AE2"/>
    <w:rsid w:val="00047D50"/>
    <w:rsid w:val="0005001E"/>
    <w:rsid w:val="000509F6"/>
    <w:rsid w:val="00050E94"/>
    <w:rsid w:val="0005135C"/>
    <w:rsid w:val="00051738"/>
    <w:rsid w:val="00051E5F"/>
    <w:rsid w:val="00052BC7"/>
    <w:rsid w:val="000532A2"/>
    <w:rsid w:val="000551BD"/>
    <w:rsid w:val="00055A2A"/>
    <w:rsid w:val="00056B8F"/>
    <w:rsid w:val="000571E3"/>
    <w:rsid w:val="00057D38"/>
    <w:rsid w:val="00060DE2"/>
    <w:rsid w:val="00062B7F"/>
    <w:rsid w:val="00064395"/>
    <w:rsid w:val="00066B17"/>
    <w:rsid w:val="000679BE"/>
    <w:rsid w:val="00070BFA"/>
    <w:rsid w:val="00070C7A"/>
    <w:rsid w:val="0007140F"/>
    <w:rsid w:val="00071626"/>
    <w:rsid w:val="00071D4D"/>
    <w:rsid w:val="0007219A"/>
    <w:rsid w:val="00072270"/>
    <w:rsid w:val="00073067"/>
    <w:rsid w:val="000739EB"/>
    <w:rsid w:val="00073C7E"/>
    <w:rsid w:val="00073CF0"/>
    <w:rsid w:val="00073DF2"/>
    <w:rsid w:val="0007535D"/>
    <w:rsid w:val="0007577F"/>
    <w:rsid w:val="00076901"/>
    <w:rsid w:val="00077731"/>
    <w:rsid w:val="00081FE5"/>
    <w:rsid w:val="0008217E"/>
    <w:rsid w:val="00082189"/>
    <w:rsid w:val="00082CF9"/>
    <w:rsid w:val="00082D60"/>
    <w:rsid w:val="00084A24"/>
    <w:rsid w:val="00084D63"/>
    <w:rsid w:val="00085505"/>
    <w:rsid w:val="00087272"/>
    <w:rsid w:val="0009153F"/>
    <w:rsid w:val="000928FC"/>
    <w:rsid w:val="000940F8"/>
    <w:rsid w:val="00094C3F"/>
    <w:rsid w:val="0009526A"/>
    <w:rsid w:val="00095D8B"/>
    <w:rsid w:val="00096211"/>
    <w:rsid w:val="0009628C"/>
    <w:rsid w:val="00096417"/>
    <w:rsid w:val="000970A7"/>
    <w:rsid w:val="000A043C"/>
    <w:rsid w:val="000A04CE"/>
    <w:rsid w:val="000A0645"/>
    <w:rsid w:val="000A210A"/>
    <w:rsid w:val="000A22FA"/>
    <w:rsid w:val="000A3641"/>
    <w:rsid w:val="000A3A6B"/>
    <w:rsid w:val="000A42C6"/>
    <w:rsid w:val="000A450D"/>
    <w:rsid w:val="000A469E"/>
    <w:rsid w:val="000A4D57"/>
    <w:rsid w:val="000A5A0C"/>
    <w:rsid w:val="000A5A17"/>
    <w:rsid w:val="000A6060"/>
    <w:rsid w:val="000A6BBF"/>
    <w:rsid w:val="000A7567"/>
    <w:rsid w:val="000B071D"/>
    <w:rsid w:val="000B0F70"/>
    <w:rsid w:val="000B1B0E"/>
    <w:rsid w:val="000B251C"/>
    <w:rsid w:val="000B4323"/>
    <w:rsid w:val="000B4729"/>
    <w:rsid w:val="000B4D11"/>
    <w:rsid w:val="000B4EE3"/>
    <w:rsid w:val="000B53F6"/>
    <w:rsid w:val="000B5FEB"/>
    <w:rsid w:val="000B6217"/>
    <w:rsid w:val="000B64CC"/>
    <w:rsid w:val="000B6A01"/>
    <w:rsid w:val="000B6CDF"/>
    <w:rsid w:val="000C1031"/>
    <w:rsid w:val="000C2681"/>
    <w:rsid w:val="000C3843"/>
    <w:rsid w:val="000C3D50"/>
    <w:rsid w:val="000C48E1"/>
    <w:rsid w:val="000C4B42"/>
    <w:rsid w:val="000C4F24"/>
    <w:rsid w:val="000C4F4B"/>
    <w:rsid w:val="000C55C2"/>
    <w:rsid w:val="000C58BA"/>
    <w:rsid w:val="000C66C6"/>
    <w:rsid w:val="000D0662"/>
    <w:rsid w:val="000D083A"/>
    <w:rsid w:val="000D0BD8"/>
    <w:rsid w:val="000D0D27"/>
    <w:rsid w:val="000D185B"/>
    <w:rsid w:val="000D33F0"/>
    <w:rsid w:val="000D40AC"/>
    <w:rsid w:val="000D5D85"/>
    <w:rsid w:val="000D691A"/>
    <w:rsid w:val="000D72DF"/>
    <w:rsid w:val="000E1464"/>
    <w:rsid w:val="000E15EF"/>
    <w:rsid w:val="000E2212"/>
    <w:rsid w:val="000E29A2"/>
    <w:rsid w:val="000E373A"/>
    <w:rsid w:val="000E3C4E"/>
    <w:rsid w:val="000E594D"/>
    <w:rsid w:val="000E5BD3"/>
    <w:rsid w:val="000E5C09"/>
    <w:rsid w:val="000E6750"/>
    <w:rsid w:val="000E7DDF"/>
    <w:rsid w:val="000F1673"/>
    <w:rsid w:val="000F1901"/>
    <w:rsid w:val="000F1B6A"/>
    <w:rsid w:val="000F25CB"/>
    <w:rsid w:val="000F267B"/>
    <w:rsid w:val="000F2FF2"/>
    <w:rsid w:val="000F31BE"/>
    <w:rsid w:val="000F3F1D"/>
    <w:rsid w:val="000F41DD"/>
    <w:rsid w:val="000F44BD"/>
    <w:rsid w:val="000F4DD0"/>
    <w:rsid w:val="000F515C"/>
    <w:rsid w:val="000F56DB"/>
    <w:rsid w:val="000F5705"/>
    <w:rsid w:val="000F63A3"/>
    <w:rsid w:val="000F7ECC"/>
    <w:rsid w:val="00100972"/>
    <w:rsid w:val="00100AB3"/>
    <w:rsid w:val="00100E11"/>
    <w:rsid w:val="00102164"/>
    <w:rsid w:val="0010221D"/>
    <w:rsid w:val="00102304"/>
    <w:rsid w:val="00102C4C"/>
    <w:rsid w:val="00102E8E"/>
    <w:rsid w:val="001032F0"/>
    <w:rsid w:val="00103E02"/>
    <w:rsid w:val="00103E1F"/>
    <w:rsid w:val="00104CD5"/>
    <w:rsid w:val="00104FEB"/>
    <w:rsid w:val="0010537C"/>
    <w:rsid w:val="0010590E"/>
    <w:rsid w:val="00106629"/>
    <w:rsid w:val="00106960"/>
    <w:rsid w:val="00106A81"/>
    <w:rsid w:val="00110124"/>
    <w:rsid w:val="001101D2"/>
    <w:rsid w:val="00110D87"/>
    <w:rsid w:val="001113FC"/>
    <w:rsid w:val="001130A5"/>
    <w:rsid w:val="0011398C"/>
    <w:rsid w:val="00113A74"/>
    <w:rsid w:val="00114132"/>
    <w:rsid w:val="00114C72"/>
    <w:rsid w:val="001157DB"/>
    <w:rsid w:val="00115806"/>
    <w:rsid w:val="00115B69"/>
    <w:rsid w:val="0011743B"/>
    <w:rsid w:val="001174F5"/>
    <w:rsid w:val="00120499"/>
    <w:rsid w:val="00120844"/>
    <w:rsid w:val="00120DD1"/>
    <w:rsid w:val="0012116D"/>
    <w:rsid w:val="00121555"/>
    <w:rsid w:val="0012175A"/>
    <w:rsid w:val="00121973"/>
    <w:rsid w:val="00121A9D"/>
    <w:rsid w:val="00121AC1"/>
    <w:rsid w:val="00124BC7"/>
    <w:rsid w:val="001253E4"/>
    <w:rsid w:val="00126A12"/>
    <w:rsid w:val="00127050"/>
    <w:rsid w:val="001278BE"/>
    <w:rsid w:val="00127FE6"/>
    <w:rsid w:val="001300C3"/>
    <w:rsid w:val="001302A1"/>
    <w:rsid w:val="00132049"/>
    <w:rsid w:val="00132A38"/>
    <w:rsid w:val="001338E9"/>
    <w:rsid w:val="0013398A"/>
    <w:rsid w:val="0013444D"/>
    <w:rsid w:val="00134D78"/>
    <w:rsid w:val="001355B9"/>
    <w:rsid w:val="00135B78"/>
    <w:rsid w:val="001362D4"/>
    <w:rsid w:val="00136749"/>
    <w:rsid w:val="0013675A"/>
    <w:rsid w:val="001368FA"/>
    <w:rsid w:val="0013792C"/>
    <w:rsid w:val="00137F3B"/>
    <w:rsid w:val="0014000B"/>
    <w:rsid w:val="00140EF6"/>
    <w:rsid w:val="0014230A"/>
    <w:rsid w:val="0014323B"/>
    <w:rsid w:val="00143882"/>
    <w:rsid w:val="00143F0C"/>
    <w:rsid w:val="001448C8"/>
    <w:rsid w:val="00144FBA"/>
    <w:rsid w:val="00144FEB"/>
    <w:rsid w:val="001451BA"/>
    <w:rsid w:val="001459DD"/>
    <w:rsid w:val="00145DE7"/>
    <w:rsid w:val="001469A4"/>
    <w:rsid w:val="00146D96"/>
    <w:rsid w:val="001479D5"/>
    <w:rsid w:val="00147B69"/>
    <w:rsid w:val="00150C02"/>
    <w:rsid w:val="00150D13"/>
    <w:rsid w:val="00151CEE"/>
    <w:rsid w:val="001520AE"/>
    <w:rsid w:val="001529BB"/>
    <w:rsid w:val="00152E7F"/>
    <w:rsid w:val="001537BC"/>
    <w:rsid w:val="00153BF2"/>
    <w:rsid w:val="00153E66"/>
    <w:rsid w:val="001564B1"/>
    <w:rsid w:val="00156738"/>
    <w:rsid w:val="00161379"/>
    <w:rsid w:val="00161BAB"/>
    <w:rsid w:val="00161E97"/>
    <w:rsid w:val="0016307F"/>
    <w:rsid w:val="001632C4"/>
    <w:rsid w:val="001636C6"/>
    <w:rsid w:val="0016442A"/>
    <w:rsid w:val="00164499"/>
    <w:rsid w:val="00164B58"/>
    <w:rsid w:val="0016535F"/>
    <w:rsid w:val="00166060"/>
    <w:rsid w:val="001668D3"/>
    <w:rsid w:val="00167025"/>
    <w:rsid w:val="00167AF5"/>
    <w:rsid w:val="00167B2A"/>
    <w:rsid w:val="00171940"/>
    <w:rsid w:val="00171F19"/>
    <w:rsid w:val="00172531"/>
    <w:rsid w:val="001727CC"/>
    <w:rsid w:val="00173380"/>
    <w:rsid w:val="00173BBB"/>
    <w:rsid w:val="001749E2"/>
    <w:rsid w:val="00175394"/>
    <w:rsid w:val="00175A2B"/>
    <w:rsid w:val="0017693E"/>
    <w:rsid w:val="001775B2"/>
    <w:rsid w:val="001805F9"/>
    <w:rsid w:val="00180913"/>
    <w:rsid w:val="00180938"/>
    <w:rsid w:val="00180D31"/>
    <w:rsid w:val="00180FC1"/>
    <w:rsid w:val="00181782"/>
    <w:rsid w:val="00182A3F"/>
    <w:rsid w:val="00182A4E"/>
    <w:rsid w:val="00183C70"/>
    <w:rsid w:val="00183C80"/>
    <w:rsid w:val="00184A02"/>
    <w:rsid w:val="00186A75"/>
    <w:rsid w:val="00186B7D"/>
    <w:rsid w:val="00190ECF"/>
    <w:rsid w:val="00190F9B"/>
    <w:rsid w:val="00193633"/>
    <w:rsid w:val="0019381D"/>
    <w:rsid w:val="00195267"/>
    <w:rsid w:val="00195323"/>
    <w:rsid w:val="00196930"/>
    <w:rsid w:val="00196947"/>
    <w:rsid w:val="00196ACD"/>
    <w:rsid w:val="0019753C"/>
    <w:rsid w:val="00197D8C"/>
    <w:rsid w:val="001A0034"/>
    <w:rsid w:val="001A0B7F"/>
    <w:rsid w:val="001A20FD"/>
    <w:rsid w:val="001A31D3"/>
    <w:rsid w:val="001A3377"/>
    <w:rsid w:val="001A3BB7"/>
    <w:rsid w:val="001A47E2"/>
    <w:rsid w:val="001A4D8A"/>
    <w:rsid w:val="001A513E"/>
    <w:rsid w:val="001A5CBF"/>
    <w:rsid w:val="001A6F7F"/>
    <w:rsid w:val="001A762F"/>
    <w:rsid w:val="001B085A"/>
    <w:rsid w:val="001B0ADB"/>
    <w:rsid w:val="001B337F"/>
    <w:rsid w:val="001B34D1"/>
    <w:rsid w:val="001B4B55"/>
    <w:rsid w:val="001B4CEC"/>
    <w:rsid w:val="001B5757"/>
    <w:rsid w:val="001B6539"/>
    <w:rsid w:val="001B67E9"/>
    <w:rsid w:val="001B7360"/>
    <w:rsid w:val="001B7650"/>
    <w:rsid w:val="001B7698"/>
    <w:rsid w:val="001B7D44"/>
    <w:rsid w:val="001C01D7"/>
    <w:rsid w:val="001C0826"/>
    <w:rsid w:val="001C0843"/>
    <w:rsid w:val="001C10B7"/>
    <w:rsid w:val="001C180D"/>
    <w:rsid w:val="001C2334"/>
    <w:rsid w:val="001C291F"/>
    <w:rsid w:val="001C2B29"/>
    <w:rsid w:val="001C4069"/>
    <w:rsid w:val="001C438E"/>
    <w:rsid w:val="001C6191"/>
    <w:rsid w:val="001C6653"/>
    <w:rsid w:val="001D1A2B"/>
    <w:rsid w:val="001D1FB4"/>
    <w:rsid w:val="001D2845"/>
    <w:rsid w:val="001D3CE4"/>
    <w:rsid w:val="001D52B6"/>
    <w:rsid w:val="001D581E"/>
    <w:rsid w:val="001D5E2D"/>
    <w:rsid w:val="001E0986"/>
    <w:rsid w:val="001E17DD"/>
    <w:rsid w:val="001E199F"/>
    <w:rsid w:val="001E1ACA"/>
    <w:rsid w:val="001E3E0D"/>
    <w:rsid w:val="001E3FFE"/>
    <w:rsid w:val="001E559C"/>
    <w:rsid w:val="001E5942"/>
    <w:rsid w:val="001E5B53"/>
    <w:rsid w:val="001E5C93"/>
    <w:rsid w:val="001E603C"/>
    <w:rsid w:val="001E6189"/>
    <w:rsid w:val="001E7D9F"/>
    <w:rsid w:val="001E7ED4"/>
    <w:rsid w:val="001E7F4A"/>
    <w:rsid w:val="001F1722"/>
    <w:rsid w:val="001F1934"/>
    <w:rsid w:val="001F2103"/>
    <w:rsid w:val="001F2A43"/>
    <w:rsid w:val="001F32C6"/>
    <w:rsid w:val="001F35E3"/>
    <w:rsid w:val="001F377C"/>
    <w:rsid w:val="001F3D3F"/>
    <w:rsid w:val="001F51E3"/>
    <w:rsid w:val="001F54D3"/>
    <w:rsid w:val="001F574F"/>
    <w:rsid w:val="001F6621"/>
    <w:rsid w:val="001F6AAA"/>
    <w:rsid w:val="001F735E"/>
    <w:rsid w:val="001F7788"/>
    <w:rsid w:val="00200322"/>
    <w:rsid w:val="00201DC3"/>
    <w:rsid w:val="00202669"/>
    <w:rsid w:val="00203829"/>
    <w:rsid w:val="00203BD4"/>
    <w:rsid w:val="00203F2E"/>
    <w:rsid w:val="0020508D"/>
    <w:rsid w:val="00205641"/>
    <w:rsid w:val="00206541"/>
    <w:rsid w:val="002069F8"/>
    <w:rsid w:val="00206A5A"/>
    <w:rsid w:val="00207A52"/>
    <w:rsid w:val="00210A2E"/>
    <w:rsid w:val="00211FAC"/>
    <w:rsid w:val="002132F0"/>
    <w:rsid w:val="00213D14"/>
    <w:rsid w:val="00213F86"/>
    <w:rsid w:val="002143C9"/>
    <w:rsid w:val="00215335"/>
    <w:rsid w:val="00216BD3"/>
    <w:rsid w:val="00217CDF"/>
    <w:rsid w:val="00217F86"/>
    <w:rsid w:val="0022056F"/>
    <w:rsid w:val="00223CE7"/>
    <w:rsid w:val="00223F04"/>
    <w:rsid w:val="00224F74"/>
    <w:rsid w:val="00225C0E"/>
    <w:rsid w:val="00226041"/>
    <w:rsid w:val="00226681"/>
    <w:rsid w:val="00226B07"/>
    <w:rsid w:val="00226B91"/>
    <w:rsid w:val="00227376"/>
    <w:rsid w:val="002278C8"/>
    <w:rsid w:val="002311A5"/>
    <w:rsid w:val="00231AE8"/>
    <w:rsid w:val="002343E6"/>
    <w:rsid w:val="00235370"/>
    <w:rsid w:val="00235459"/>
    <w:rsid w:val="0023557C"/>
    <w:rsid w:val="00236429"/>
    <w:rsid w:val="00236D1C"/>
    <w:rsid w:val="00237D01"/>
    <w:rsid w:val="00240E4C"/>
    <w:rsid w:val="00243436"/>
    <w:rsid w:val="002438E7"/>
    <w:rsid w:val="002439BC"/>
    <w:rsid w:val="00244CB1"/>
    <w:rsid w:val="0024616C"/>
    <w:rsid w:val="002466A8"/>
    <w:rsid w:val="00246F00"/>
    <w:rsid w:val="0024712D"/>
    <w:rsid w:val="0024766A"/>
    <w:rsid w:val="002479D4"/>
    <w:rsid w:val="00247CA8"/>
    <w:rsid w:val="00252D5D"/>
    <w:rsid w:val="0025441A"/>
    <w:rsid w:val="002549EC"/>
    <w:rsid w:val="00257D7D"/>
    <w:rsid w:val="002602A9"/>
    <w:rsid w:val="002602CF"/>
    <w:rsid w:val="00260E4A"/>
    <w:rsid w:val="00261320"/>
    <w:rsid w:val="002613EC"/>
    <w:rsid w:val="00261831"/>
    <w:rsid w:val="00261BE2"/>
    <w:rsid w:val="002628D2"/>
    <w:rsid w:val="00262F05"/>
    <w:rsid w:val="002642D2"/>
    <w:rsid w:val="00264CF6"/>
    <w:rsid w:val="00264D6D"/>
    <w:rsid w:val="00265265"/>
    <w:rsid w:val="00265268"/>
    <w:rsid w:val="002654BE"/>
    <w:rsid w:val="0026599A"/>
    <w:rsid w:val="0026645A"/>
    <w:rsid w:val="002676B8"/>
    <w:rsid w:val="0027028B"/>
    <w:rsid w:val="002704B1"/>
    <w:rsid w:val="00270D82"/>
    <w:rsid w:val="0027147B"/>
    <w:rsid w:val="00271E49"/>
    <w:rsid w:val="002720DD"/>
    <w:rsid w:val="00272374"/>
    <w:rsid w:val="002734B4"/>
    <w:rsid w:val="00273D4E"/>
    <w:rsid w:val="0027522F"/>
    <w:rsid w:val="00276B21"/>
    <w:rsid w:val="0028011D"/>
    <w:rsid w:val="00280886"/>
    <w:rsid w:val="0028118C"/>
    <w:rsid w:val="00281625"/>
    <w:rsid w:val="002817F1"/>
    <w:rsid w:val="00282395"/>
    <w:rsid w:val="00282456"/>
    <w:rsid w:val="00282567"/>
    <w:rsid w:val="00282BFB"/>
    <w:rsid w:val="002834A0"/>
    <w:rsid w:val="0028398A"/>
    <w:rsid w:val="00283FA7"/>
    <w:rsid w:val="00284776"/>
    <w:rsid w:val="00284B90"/>
    <w:rsid w:val="002855B4"/>
    <w:rsid w:val="0028750A"/>
    <w:rsid w:val="00287CF0"/>
    <w:rsid w:val="00290B9D"/>
    <w:rsid w:val="00290DC1"/>
    <w:rsid w:val="00290F92"/>
    <w:rsid w:val="002910A9"/>
    <w:rsid w:val="00292A10"/>
    <w:rsid w:val="00292CB2"/>
    <w:rsid w:val="00292CB7"/>
    <w:rsid w:val="002939AE"/>
    <w:rsid w:val="00294235"/>
    <w:rsid w:val="00295137"/>
    <w:rsid w:val="00295EA3"/>
    <w:rsid w:val="0029622F"/>
    <w:rsid w:val="0029653F"/>
    <w:rsid w:val="00296FDA"/>
    <w:rsid w:val="0029727E"/>
    <w:rsid w:val="002A0C8A"/>
    <w:rsid w:val="002A114D"/>
    <w:rsid w:val="002A1DCD"/>
    <w:rsid w:val="002A2B90"/>
    <w:rsid w:val="002A408F"/>
    <w:rsid w:val="002A7049"/>
    <w:rsid w:val="002A75FA"/>
    <w:rsid w:val="002A7937"/>
    <w:rsid w:val="002B099D"/>
    <w:rsid w:val="002B0CDB"/>
    <w:rsid w:val="002B1407"/>
    <w:rsid w:val="002B14B7"/>
    <w:rsid w:val="002B1D08"/>
    <w:rsid w:val="002B1F80"/>
    <w:rsid w:val="002B2C9C"/>
    <w:rsid w:val="002B34C2"/>
    <w:rsid w:val="002B63E6"/>
    <w:rsid w:val="002C02CF"/>
    <w:rsid w:val="002C09A8"/>
    <w:rsid w:val="002C11FC"/>
    <w:rsid w:val="002C1836"/>
    <w:rsid w:val="002C2E7D"/>
    <w:rsid w:val="002C3219"/>
    <w:rsid w:val="002C334D"/>
    <w:rsid w:val="002C3B55"/>
    <w:rsid w:val="002C3EFE"/>
    <w:rsid w:val="002C4471"/>
    <w:rsid w:val="002C4845"/>
    <w:rsid w:val="002C49F3"/>
    <w:rsid w:val="002C54D6"/>
    <w:rsid w:val="002C7A21"/>
    <w:rsid w:val="002C7AC4"/>
    <w:rsid w:val="002D0554"/>
    <w:rsid w:val="002D0661"/>
    <w:rsid w:val="002D0C6D"/>
    <w:rsid w:val="002D12A9"/>
    <w:rsid w:val="002D1688"/>
    <w:rsid w:val="002D3D3B"/>
    <w:rsid w:val="002D4FD2"/>
    <w:rsid w:val="002D5635"/>
    <w:rsid w:val="002D5684"/>
    <w:rsid w:val="002D56DE"/>
    <w:rsid w:val="002D5CEA"/>
    <w:rsid w:val="002D63C8"/>
    <w:rsid w:val="002D66E4"/>
    <w:rsid w:val="002D681E"/>
    <w:rsid w:val="002D6F86"/>
    <w:rsid w:val="002D74EB"/>
    <w:rsid w:val="002E0E07"/>
    <w:rsid w:val="002E12E0"/>
    <w:rsid w:val="002E1C63"/>
    <w:rsid w:val="002E1FC0"/>
    <w:rsid w:val="002E2525"/>
    <w:rsid w:val="002E2F9C"/>
    <w:rsid w:val="002E4423"/>
    <w:rsid w:val="002E449B"/>
    <w:rsid w:val="002E499C"/>
    <w:rsid w:val="002E62AA"/>
    <w:rsid w:val="002F0C37"/>
    <w:rsid w:val="002F13C8"/>
    <w:rsid w:val="002F2F61"/>
    <w:rsid w:val="002F33C7"/>
    <w:rsid w:val="002F4558"/>
    <w:rsid w:val="002F463A"/>
    <w:rsid w:val="002F4C79"/>
    <w:rsid w:val="002F53ED"/>
    <w:rsid w:val="002F5819"/>
    <w:rsid w:val="002F63E0"/>
    <w:rsid w:val="002F6558"/>
    <w:rsid w:val="002F6876"/>
    <w:rsid w:val="002F6C92"/>
    <w:rsid w:val="002F7193"/>
    <w:rsid w:val="002F7C4F"/>
    <w:rsid w:val="00302251"/>
    <w:rsid w:val="0030238E"/>
    <w:rsid w:val="0030244F"/>
    <w:rsid w:val="00302B19"/>
    <w:rsid w:val="00303AEE"/>
    <w:rsid w:val="00303E00"/>
    <w:rsid w:val="00305697"/>
    <w:rsid w:val="00305A93"/>
    <w:rsid w:val="00305D8A"/>
    <w:rsid w:val="00307D54"/>
    <w:rsid w:val="00310AB1"/>
    <w:rsid w:val="00310F88"/>
    <w:rsid w:val="00310FE3"/>
    <w:rsid w:val="00311725"/>
    <w:rsid w:val="0031192B"/>
    <w:rsid w:val="003136BC"/>
    <w:rsid w:val="00313DB4"/>
    <w:rsid w:val="003155C0"/>
    <w:rsid w:val="003161B6"/>
    <w:rsid w:val="0032146C"/>
    <w:rsid w:val="00322075"/>
    <w:rsid w:val="0032212E"/>
    <w:rsid w:val="00322441"/>
    <w:rsid w:val="003228BA"/>
    <w:rsid w:val="00322CD0"/>
    <w:rsid w:val="00322EF0"/>
    <w:rsid w:val="0032395F"/>
    <w:rsid w:val="00323B00"/>
    <w:rsid w:val="003243CC"/>
    <w:rsid w:val="00324688"/>
    <w:rsid w:val="003247F4"/>
    <w:rsid w:val="00325DD8"/>
    <w:rsid w:val="00325E67"/>
    <w:rsid w:val="00326959"/>
    <w:rsid w:val="003308FF"/>
    <w:rsid w:val="003315B1"/>
    <w:rsid w:val="00331A15"/>
    <w:rsid w:val="00332839"/>
    <w:rsid w:val="00333661"/>
    <w:rsid w:val="003336D9"/>
    <w:rsid w:val="003342BD"/>
    <w:rsid w:val="00334728"/>
    <w:rsid w:val="00335B67"/>
    <w:rsid w:val="00337025"/>
    <w:rsid w:val="0034530A"/>
    <w:rsid w:val="00345600"/>
    <w:rsid w:val="00345768"/>
    <w:rsid w:val="003466CB"/>
    <w:rsid w:val="00347C7B"/>
    <w:rsid w:val="003501BE"/>
    <w:rsid w:val="00350CB0"/>
    <w:rsid w:val="00351961"/>
    <w:rsid w:val="003527A1"/>
    <w:rsid w:val="0035337C"/>
    <w:rsid w:val="003538A6"/>
    <w:rsid w:val="00354857"/>
    <w:rsid w:val="00354A3F"/>
    <w:rsid w:val="00355AAA"/>
    <w:rsid w:val="0035689C"/>
    <w:rsid w:val="00361571"/>
    <w:rsid w:val="003615D9"/>
    <w:rsid w:val="00361CB8"/>
    <w:rsid w:val="0036396A"/>
    <w:rsid w:val="0036436D"/>
    <w:rsid w:val="00364376"/>
    <w:rsid w:val="0036458B"/>
    <w:rsid w:val="00364F8B"/>
    <w:rsid w:val="00364FAF"/>
    <w:rsid w:val="00366887"/>
    <w:rsid w:val="00367369"/>
    <w:rsid w:val="00367C91"/>
    <w:rsid w:val="00367E32"/>
    <w:rsid w:val="00367EDC"/>
    <w:rsid w:val="003702AC"/>
    <w:rsid w:val="00370B8B"/>
    <w:rsid w:val="003714FC"/>
    <w:rsid w:val="00373BC1"/>
    <w:rsid w:val="00374752"/>
    <w:rsid w:val="00375829"/>
    <w:rsid w:val="003761D9"/>
    <w:rsid w:val="00377C16"/>
    <w:rsid w:val="0038033C"/>
    <w:rsid w:val="00380A5D"/>
    <w:rsid w:val="003825F8"/>
    <w:rsid w:val="00382E80"/>
    <w:rsid w:val="0038350D"/>
    <w:rsid w:val="00383673"/>
    <w:rsid w:val="003837D0"/>
    <w:rsid w:val="00385CF1"/>
    <w:rsid w:val="00387383"/>
    <w:rsid w:val="00387BE1"/>
    <w:rsid w:val="00387C0D"/>
    <w:rsid w:val="003907FA"/>
    <w:rsid w:val="00391ED1"/>
    <w:rsid w:val="00392967"/>
    <w:rsid w:val="00392FF0"/>
    <w:rsid w:val="003933C9"/>
    <w:rsid w:val="0039508B"/>
    <w:rsid w:val="00395106"/>
    <w:rsid w:val="00395130"/>
    <w:rsid w:val="00395854"/>
    <w:rsid w:val="003959E5"/>
    <w:rsid w:val="00395E3B"/>
    <w:rsid w:val="003960F0"/>
    <w:rsid w:val="0039722C"/>
    <w:rsid w:val="003A15FD"/>
    <w:rsid w:val="003A1E74"/>
    <w:rsid w:val="003A361C"/>
    <w:rsid w:val="003A4502"/>
    <w:rsid w:val="003A5DBF"/>
    <w:rsid w:val="003A5F91"/>
    <w:rsid w:val="003A76DF"/>
    <w:rsid w:val="003A7825"/>
    <w:rsid w:val="003B05B8"/>
    <w:rsid w:val="003B0C6A"/>
    <w:rsid w:val="003B2B31"/>
    <w:rsid w:val="003B308B"/>
    <w:rsid w:val="003B3AD4"/>
    <w:rsid w:val="003B4380"/>
    <w:rsid w:val="003B4FF4"/>
    <w:rsid w:val="003B519E"/>
    <w:rsid w:val="003B6122"/>
    <w:rsid w:val="003B68A8"/>
    <w:rsid w:val="003B6B16"/>
    <w:rsid w:val="003C06AA"/>
    <w:rsid w:val="003C1457"/>
    <w:rsid w:val="003C2D31"/>
    <w:rsid w:val="003C2EF2"/>
    <w:rsid w:val="003C558B"/>
    <w:rsid w:val="003C5A4B"/>
    <w:rsid w:val="003C5ED6"/>
    <w:rsid w:val="003C5FC2"/>
    <w:rsid w:val="003C610C"/>
    <w:rsid w:val="003C70F6"/>
    <w:rsid w:val="003C792B"/>
    <w:rsid w:val="003D0586"/>
    <w:rsid w:val="003D060C"/>
    <w:rsid w:val="003D08E8"/>
    <w:rsid w:val="003D098C"/>
    <w:rsid w:val="003D1E70"/>
    <w:rsid w:val="003D29D3"/>
    <w:rsid w:val="003D3B8D"/>
    <w:rsid w:val="003D459C"/>
    <w:rsid w:val="003D4732"/>
    <w:rsid w:val="003D49B3"/>
    <w:rsid w:val="003D4FD8"/>
    <w:rsid w:val="003D50D2"/>
    <w:rsid w:val="003D5315"/>
    <w:rsid w:val="003D5711"/>
    <w:rsid w:val="003D60D2"/>
    <w:rsid w:val="003D62DB"/>
    <w:rsid w:val="003D6F0E"/>
    <w:rsid w:val="003D6F8C"/>
    <w:rsid w:val="003E0479"/>
    <w:rsid w:val="003E1292"/>
    <w:rsid w:val="003E1624"/>
    <w:rsid w:val="003E194D"/>
    <w:rsid w:val="003E2972"/>
    <w:rsid w:val="003E3F57"/>
    <w:rsid w:val="003E5F96"/>
    <w:rsid w:val="003E61DB"/>
    <w:rsid w:val="003E6DCB"/>
    <w:rsid w:val="003E77F8"/>
    <w:rsid w:val="003F383C"/>
    <w:rsid w:val="003F39A4"/>
    <w:rsid w:val="003F45FA"/>
    <w:rsid w:val="003F51B1"/>
    <w:rsid w:val="003F5356"/>
    <w:rsid w:val="003F6058"/>
    <w:rsid w:val="003F7A77"/>
    <w:rsid w:val="004001E1"/>
    <w:rsid w:val="00400843"/>
    <w:rsid w:val="00402E15"/>
    <w:rsid w:val="004063B0"/>
    <w:rsid w:val="00406B79"/>
    <w:rsid w:val="00407938"/>
    <w:rsid w:val="00407964"/>
    <w:rsid w:val="00414478"/>
    <w:rsid w:val="00414784"/>
    <w:rsid w:val="00414E54"/>
    <w:rsid w:val="004157E0"/>
    <w:rsid w:val="00416119"/>
    <w:rsid w:val="004164B3"/>
    <w:rsid w:val="00417291"/>
    <w:rsid w:val="004178E7"/>
    <w:rsid w:val="00420101"/>
    <w:rsid w:val="004202E7"/>
    <w:rsid w:val="004208C5"/>
    <w:rsid w:val="004212B6"/>
    <w:rsid w:val="00421DAE"/>
    <w:rsid w:val="00422872"/>
    <w:rsid w:val="00424314"/>
    <w:rsid w:val="004279E8"/>
    <w:rsid w:val="00430903"/>
    <w:rsid w:val="004309EC"/>
    <w:rsid w:val="0043239C"/>
    <w:rsid w:val="004337BD"/>
    <w:rsid w:val="004339BC"/>
    <w:rsid w:val="0043559D"/>
    <w:rsid w:val="00436279"/>
    <w:rsid w:val="004367C8"/>
    <w:rsid w:val="00437399"/>
    <w:rsid w:val="004374BD"/>
    <w:rsid w:val="00437AB1"/>
    <w:rsid w:val="004412A5"/>
    <w:rsid w:val="0044131A"/>
    <w:rsid w:val="00441DAB"/>
    <w:rsid w:val="0044215A"/>
    <w:rsid w:val="00442F74"/>
    <w:rsid w:val="004433FD"/>
    <w:rsid w:val="0044376C"/>
    <w:rsid w:val="004439ED"/>
    <w:rsid w:val="00444525"/>
    <w:rsid w:val="00444F0A"/>
    <w:rsid w:val="00445021"/>
    <w:rsid w:val="00447029"/>
    <w:rsid w:val="00447D03"/>
    <w:rsid w:val="004501AC"/>
    <w:rsid w:val="004513BF"/>
    <w:rsid w:val="00451C38"/>
    <w:rsid w:val="0045368B"/>
    <w:rsid w:val="00453BB6"/>
    <w:rsid w:val="004542D6"/>
    <w:rsid w:val="00454758"/>
    <w:rsid w:val="004549A7"/>
    <w:rsid w:val="0045707B"/>
    <w:rsid w:val="00457524"/>
    <w:rsid w:val="00457776"/>
    <w:rsid w:val="00457D7D"/>
    <w:rsid w:val="0046119E"/>
    <w:rsid w:val="004622D9"/>
    <w:rsid w:val="00462604"/>
    <w:rsid w:val="004642F8"/>
    <w:rsid w:val="004645F7"/>
    <w:rsid w:val="00465534"/>
    <w:rsid w:val="00465936"/>
    <w:rsid w:val="00465A62"/>
    <w:rsid w:val="00465C25"/>
    <w:rsid w:val="004702EE"/>
    <w:rsid w:val="004717CD"/>
    <w:rsid w:val="00471981"/>
    <w:rsid w:val="0047201A"/>
    <w:rsid w:val="00473522"/>
    <w:rsid w:val="0047405F"/>
    <w:rsid w:val="004744F6"/>
    <w:rsid w:val="0047522B"/>
    <w:rsid w:val="0047575D"/>
    <w:rsid w:val="00476DDE"/>
    <w:rsid w:val="004771EF"/>
    <w:rsid w:val="00477511"/>
    <w:rsid w:val="004775DD"/>
    <w:rsid w:val="004778E5"/>
    <w:rsid w:val="00477C10"/>
    <w:rsid w:val="004807AB"/>
    <w:rsid w:val="00480E62"/>
    <w:rsid w:val="0048275A"/>
    <w:rsid w:val="00484341"/>
    <w:rsid w:val="004849B9"/>
    <w:rsid w:val="00484C42"/>
    <w:rsid w:val="00484D77"/>
    <w:rsid w:val="00490C3F"/>
    <w:rsid w:val="00491207"/>
    <w:rsid w:val="0049129F"/>
    <w:rsid w:val="00491B38"/>
    <w:rsid w:val="004921DC"/>
    <w:rsid w:val="00492937"/>
    <w:rsid w:val="004944B4"/>
    <w:rsid w:val="00494595"/>
    <w:rsid w:val="00495A39"/>
    <w:rsid w:val="00496889"/>
    <w:rsid w:val="004974F0"/>
    <w:rsid w:val="004A0274"/>
    <w:rsid w:val="004A18F3"/>
    <w:rsid w:val="004A2151"/>
    <w:rsid w:val="004A2401"/>
    <w:rsid w:val="004A3224"/>
    <w:rsid w:val="004A4356"/>
    <w:rsid w:val="004A44DE"/>
    <w:rsid w:val="004A798C"/>
    <w:rsid w:val="004A7CBC"/>
    <w:rsid w:val="004B07C0"/>
    <w:rsid w:val="004B2064"/>
    <w:rsid w:val="004B2EF1"/>
    <w:rsid w:val="004B396F"/>
    <w:rsid w:val="004B3A7F"/>
    <w:rsid w:val="004B3B43"/>
    <w:rsid w:val="004B3C2E"/>
    <w:rsid w:val="004B407B"/>
    <w:rsid w:val="004B4F3C"/>
    <w:rsid w:val="004B61C8"/>
    <w:rsid w:val="004B6508"/>
    <w:rsid w:val="004B7403"/>
    <w:rsid w:val="004B741A"/>
    <w:rsid w:val="004B7FFC"/>
    <w:rsid w:val="004C04DE"/>
    <w:rsid w:val="004C06C1"/>
    <w:rsid w:val="004C0BE9"/>
    <w:rsid w:val="004C1A09"/>
    <w:rsid w:val="004C1F7A"/>
    <w:rsid w:val="004C218D"/>
    <w:rsid w:val="004C221B"/>
    <w:rsid w:val="004C2FDF"/>
    <w:rsid w:val="004C3568"/>
    <w:rsid w:val="004C36B1"/>
    <w:rsid w:val="004C3BB0"/>
    <w:rsid w:val="004C559F"/>
    <w:rsid w:val="004C5887"/>
    <w:rsid w:val="004C5BD0"/>
    <w:rsid w:val="004C60F7"/>
    <w:rsid w:val="004C61BC"/>
    <w:rsid w:val="004C63FD"/>
    <w:rsid w:val="004C680F"/>
    <w:rsid w:val="004C7126"/>
    <w:rsid w:val="004C7228"/>
    <w:rsid w:val="004C78C6"/>
    <w:rsid w:val="004C7A7A"/>
    <w:rsid w:val="004C7E3E"/>
    <w:rsid w:val="004D066E"/>
    <w:rsid w:val="004D1701"/>
    <w:rsid w:val="004D1CF7"/>
    <w:rsid w:val="004D27E1"/>
    <w:rsid w:val="004D34A1"/>
    <w:rsid w:val="004D3F53"/>
    <w:rsid w:val="004D43FD"/>
    <w:rsid w:val="004D5690"/>
    <w:rsid w:val="004D59FC"/>
    <w:rsid w:val="004D665F"/>
    <w:rsid w:val="004D6872"/>
    <w:rsid w:val="004D7933"/>
    <w:rsid w:val="004E1212"/>
    <w:rsid w:val="004E18CB"/>
    <w:rsid w:val="004E266F"/>
    <w:rsid w:val="004E2F4F"/>
    <w:rsid w:val="004E3FB5"/>
    <w:rsid w:val="004E42A2"/>
    <w:rsid w:val="004E48F9"/>
    <w:rsid w:val="004E49D3"/>
    <w:rsid w:val="004E4EA9"/>
    <w:rsid w:val="004E5751"/>
    <w:rsid w:val="004E5A9E"/>
    <w:rsid w:val="004F1040"/>
    <w:rsid w:val="004F19F0"/>
    <w:rsid w:val="004F1B22"/>
    <w:rsid w:val="004F1C71"/>
    <w:rsid w:val="004F1EF2"/>
    <w:rsid w:val="004F3343"/>
    <w:rsid w:val="004F4025"/>
    <w:rsid w:val="004F4893"/>
    <w:rsid w:val="004F692B"/>
    <w:rsid w:val="005000DE"/>
    <w:rsid w:val="005018E8"/>
    <w:rsid w:val="00502BE8"/>
    <w:rsid w:val="00502E13"/>
    <w:rsid w:val="005043D6"/>
    <w:rsid w:val="005044A1"/>
    <w:rsid w:val="005058B5"/>
    <w:rsid w:val="005062AB"/>
    <w:rsid w:val="0050761E"/>
    <w:rsid w:val="00507659"/>
    <w:rsid w:val="00510233"/>
    <w:rsid w:val="00513050"/>
    <w:rsid w:val="00513521"/>
    <w:rsid w:val="005139B6"/>
    <w:rsid w:val="00513CDB"/>
    <w:rsid w:val="00514079"/>
    <w:rsid w:val="00515B3E"/>
    <w:rsid w:val="00516C6A"/>
    <w:rsid w:val="005204E3"/>
    <w:rsid w:val="0052069B"/>
    <w:rsid w:val="0052241F"/>
    <w:rsid w:val="00523100"/>
    <w:rsid w:val="0052470C"/>
    <w:rsid w:val="00524A93"/>
    <w:rsid w:val="00524F68"/>
    <w:rsid w:val="0052508F"/>
    <w:rsid w:val="00525378"/>
    <w:rsid w:val="005263CB"/>
    <w:rsid w:val="00526956"/>
    <w:rsid w:val="00526C5C"/>
    <w:rsid w:val="00527627"/>
    <w:rsid w:val="00527CF8"/>
    <w:rsid w:val="005313E9"/>
    <w:rsid w:val="00531D88"/>
    <w:rsid w:val="005321AB"/>
    <w:rsid w:val="005327C6"/>
    <w:rsid w:val="00532A15"/>
    <w:rsid w:val="0053302D"/>
    <w:rsid w:val="0053401D"/>
    <w:rsid w:val="005352D6"/>
    <w:rsid w:val="00535BD9"/>
    <w:rsid w:val="005366EE"/>
    <w:rsid w:val="00536791"/>
    <w:rsid w:val="005372F6"/>
    <w:rsid w:val="005437BB"/>
    <w:rsid w:val="00543BED"/>
    <w:rsid w:val="0054416E"/>
    <w:rsid w:val="005444BA"/>
    <w:rsid w:val="00544592"/>
    <w:rsid w:val="005445E9"/>
    <w:rsid w:val="00545752"/>
    <w:rsid w:val="00545A76"/>
    <w:rsid w:val="00545DA3"/>
    <w:rsid w:val="00547D45"/>
    <w:rsid w:val="00551324"/>
    <w:rsid w:val="00553684"/>
    <w:rsid w:val="005536D9"/>
    <w:rsid w:val="005539D5"/>
    <w:rsid w:val="00554B4E"/>
    <w:rsid w:val="0055599C"/>
    <w:rsid w:val="00556EB6"/>
    <w:rsid w:val="00557337"/>
    <w:rsid w:val="00560406"/>
    <w:rsid w:val="00560B5E"/>
    <w:rsid w:val="00560B85"/>
    <w:rsid w:val="005619D4"/>
    <w:rsid w:val="00562013"/>
    <w:rsid w:val="00562ED0"/>
    <w:rsid w:val="005637DE"/>
    <w:rsid w:val="005642F7"/>
    <w:rsid w:val="00565257"/>
    <w:rsid w:val="00565F48"/>
    <w:rsid w:val="00566414"/>
    <w:rsid w:val="005666BB"/>
    <w:rsid w:val="00566DB2"/>
    <w:rsid w:val="00566E68"/>
    <w:rsid w:val="00567B6A"/>
    <w:rsid w:val="00567BC3"/>
    <w:rsid w:val="00567F04"/>
    <w:rsid w:val="00571449"/>
    <w:rsid w:val="00571631"/>
    <w:rsid w:val="00571EA8"/>
    <w:rsid w:val="00572891"/>
    <w:rsid w:val="00573830"/>
    <w:rsid w:val="00575068"/>
    <w:rsid w:val="0057662A"/>
    <w:rsid w:val="005802EA"/>
    <w:rsid w:val="00580E35"/>
    <w:rsid w:val="00581C67"/>
    <w:rsid w:val="005825F6"/>
    <w:rsid w:val="00583723"/>
    <w:rsid w:val="00583977"/>
    <w:rsid w:val="00583C28"/>
    <w:rsid w:val="00584F19"/>
    <w:rsid w:val="00585CF1"/>
    <w:rsid w:val="00587B4D"/>
    <w:rsid w:val="00591265"/>
    <w:rsid w:val="00591642"/>
    <w:rsid w:val="00591655"/>
    <w:rsid w:val="00591FDE"/>
    <w:rsid w:val="00592634"/>
    <w:rsid w:val="00593F8F"/>
    <w:rsid w:val="005946A3"/>
    <w:rsid w:val="0059672E"/>
    <w:rsid w:val="00596C21"/>
    <w:rsid w:val="00596D3B"/>
    <w:rsid w:val="005971BE"/>
    <w:rsid w:val="00597AF9"/>
    <w:rsid w:val="00597BB9"/>
    <w:rsid w:val="00597DB6"/>
    <w:rsid w:val="00597F15"/>
    <w:rsid w:val="005A24E4"/>
    <w:rsid w:val="005A2826"/>
    <w:rsid w:val="005A53BE"/>
    <w:rsid w:val="005A6E6E"/>
    <w:rsid w:val="005A70CD"/>
    <w:rsid w:val="005B0B33"/>
    <w:rsid w:val="005B2554"/>
    <w:rsid w:val="005B2BF4"/>
    <w:rsid w:val="005B2E4E"/>
    <w:rsid w:val="005B3B7C"/>
    <w:rsid w:val="005B3B9F"/>
    <w:rsid w:val="005B4A3A"/>
    <w:rsid w:val="005B52E4"/>
    <w:rsid w:val="005B59D6"/>
    <w:rsid w:val="005B5DF0"/>
    <w:rsid w:val="005B60D6"/>
    <w:rsid w:val="005B75C0"/>
    <w:rsid w:val="005B765C"/>
    <w:rsid w:val="005B7CD2"/>
    <w:rsid w:val="005C08E6"/>
    <w:rsid w:val="005C1350"/>
    <w:rsid w:val="005C1902"/>
    <w:rsid w:val="005C1E86"/>
    <w:rsid w:val="005C2215"/>
    <w:rsid w:val="005C228E"/>
    <w:rsid w:val="005C2952"/>
    <w:rsid w:val="005C32CD"/>
    <w:rsid w:val="005C4858"/>
    <w:rsid w:val="005C6BE4"/>
    <w:rsid w:val="005C6FD7"/>
    <w:rsid w:val="005C759A"/>
    <w:rsid w:val="005D0152"/>
    <w:rsid w:val="005D015C"/>
    <w:rsid w:val="005D138D"/>
    <w:rsid w:val="005D1A38"/>
    <w:rsid w:val="005D3FDC"/>
    <w:rsid w:val="005D5B54"/>
    <w:rsid w:val="005D5DF4"/>
    <w:rsid w:val="005D5FEA"/>
    <w:rsid w:val="005D772D"/>
    <w:rsid w:val="005D7F7F"/>
    <w:rsid w:val="005E02AE"/>
    <w:rsid w:val="005E0B60"/>
    <w:rsid w:val="005E0DBD"/>
    <w:rsid w:val="005E1979"/>
    <w:rsid w:val="005E1D32"/>
    <w:rsid w:val="005E1F54"/>
    <w:rsid w:val="005E3D23"/>
    <w:rsid w:val="005E4215"/>
    <w:rsid w:val="005E4616"/>
    <w:rsid w:val="005E5182"/>
    <w:rsid w:val="005E5A5C"/>
    <w:rsid w:val="005F0012"/>
    <w:rsid w:val="005F0470"/>
    <w:rsid w:val="005F0779"/>
    <w:rsid w:val="005F3A97"/>
    <w:rsid w:val="005F6321"/>
    <w:rsid w:val="005F6D6C"/>
    <w:rsid w:val="005F7578"/>
    <w:rsid w:val="00601EB6"/>
    <w:rsid w:val="0060299C"/>
    <w:rsid w:val="00605507"/>
    <w:rsid w:val="00606990"/>
    <w:rsid w:val="00606D43"/>
    <w:rsid w:val="00607275"/>
    <w:rsid w:val="006073FE"/>
    <w:rsid w:val="00607649"/>
    <w:rsid w:val="00610737"/>
    <w:rsid w:val="00611308"/>
    <w:rsid w:val="00612BE6"/>
    <w:rsid w:val="006139B9"/>
    <w:rsid w:val="00614548"/>
    <w:rsid w:val="00614CCB"/>
    <w:rsid w:val="006154D6"/>
    <w:rsid w:val="00616D61"/>
    <w:rsid w:val="00617BCB"/>
    <w:rsid w:val="0062357A"/>
    <w:rsid w:val="006240A0"/>
    <w:rsid w:val="00624330"/>
    <w:rsid w:val="006250E6"/>
    <w:rsid w:val="00625275"/>
    <w:rsid w:val="006259CC"/>
    <w:rsid w:val="0062610E"/>
    <w:rsid w:val="0062692C"/>
    <w:rsid w:val="00631649"/>
    <w:rsid w:val="0063212B"/>
    <w:rsid w:val="00632748"/>
    <w:rsid w:val="00633130"/>
    <w:rsid w:val="00633F27"/>
    <w:rsid w:val="00634CF8"/>
    <w:rsid w:val="00634F0C"/>
    <w:rsid w:val="006353C3"/>
    <w:rsid w:val="00635463"/>
    <w:rsid w:val="00635AB6"/>
    <w:rsid w:val="00635BA0"/>
    <w:rsid w:val="00636E70"/>
    <w:rsid w:val="00637855"/>
    <w:rsid w:val="00637861"/>
    <w:rsid w:val="00637E2A"/>
    <w:rsid w:val="0064173A"/>
    <w:rsid w:val="006417F7"/>
    <w:rsid w:val="00641F21"/>
    <w:rsid w:val="0064241B"/>
    <w:rsid w:val="00642CDE"/>
    <w:rsid w:val="00643699"/>
    <w:rsid w:val="00643A0B"/>
    <w:rsid w:val="00643D69"/>
    <w:rsid w:val="00644803"/>
    <w:rsid w:val="006449AC"/>
    <w:rsid w:val="006470C8"/>
    <w:rsid w:val="00647C51"/>
    <w:rsid w:val="00647C6E"/>
    <w:rsid w:val="00650730"/>
    <w:rsid w:val="00650B73"/>
    <w:rsid w:val="00651222"/>
    <w:rsid w:val="00651602"/>
    <w:rsid w:val="0065203D"/>
    <w:rsid w:val="006524D5"/>
    <w:rsid w:val="00652847"/>
    <w:rsid w:val="00652C12"/>
    <w:rsid w:val="00654887"/>
    <w:rsid w:val="00654EC5"/>
    <w:rsid w:val="0065643A"/>
    <w:rsid w:val="00657027"/>
    <w:rsid w:val="00657AD2"/>
    <w:rsid w:val="00657B58"/>
    <w:rsid w:val="00657BDC"/>
    <w:rsid w:val="00660675"/>
    <w:rsid w:val="00660B8A"/>
    <w:rsid w:val="00661B6B"/>
    <w:rsid w:val="0066225E"/>
    <w:rsid w:val="006622CA"/>
    <w:rsid w:val="006624B9"/>
    <w:rsid w:val="00662A0B"/>
    <w:rsid w:val="006633BF"/>
    <w:rsid w:val="00663404"/>
    <w:rsid w:val="00663AB8"/>
    <w:rsid w:val="00663F54"/>
    <w:rsid w:val="00664086"/>
    <w:rsid w:val="00665438"/>
    <w:rsid w:val="00665C64"/>
    <w:rsid w:val="00665F42"/>
    <w:rsid w:val="00670849"/>
    <w:rsid w:val="00670865"/>
    <w:rsid w:val="0067103E"/>
    <w:rsid w:val="0067111A"/>
    <w:rsid w:val="00671B8B"/>
    <w:rsid w:val="006721C3"/>
    <w:rsid w:val="00672F6B"/>
    <w:rsid w:val="00672FE0"/>
    <w:rsid w:val="00673860"/>
    <w:rsid w:val="0067461B"/>
    <w:rsid w:val="00674D38"/>
    <w:rsid w:val="00674E19"/>
    <w:rsid w:val="00675CD2"/>
    <w:rsid w:val="00675D27"/>
    <w:rsid w:val="00676125"/>
    <w:rsid w:val="006775A2"/>
    <w:rsid w:val="00680C0A"/>
    <w:rsid w:val="00680FF3"/>
    <w:rsid w:val="00681620"/>
    <w:rsid w:val="00683219"/>
    <w:rsid w:val="00683982"/>
    <w:rsid w:val="00683E3A"/>
    <w:rsid w:val="00684E94"/>
    <w:rsid w:val="00684F55"/>
    <w:rsid w:val="00684F82"/>
    <w:rsid w:val="006852A7"/>
    <w:rsid w:val="006856BC"/>
    <w:rsid w:val="00685A98"/>
    <w:rsid w:val="00685ADB"/>
    <w:rsid w:val="006860C7"/>
    <w:rsid w:val="0068673D"/>
    <w:rsid w:val="0068721E"/>
    <w:rsid w:val="006878F3"/>
    <w:rsid w:val="00690B14"/>
    <w:rsid w:val="00690BAC"/>
    <w:rsid w:val="006922D2"/>
    <w:rsid w:val="0069323A"/>
    <w:rsid w:val="00693486"/>
    <w:rsid w:val="006944AB"/>
    <w:rsid w:val="00694556"/>
    <w:rsid w:val="006945CC"/>
    <w:rsid w:val="00694A37"/>
    <w:rsid w:val="00694C0A"/>
    <w:rsid w:val="006952AC"/>
    <w:rsid w:val="00695F3A"/>
    <w:rsid w:val="006A0213"/>
    <w:rsid w:val="006A0F88"/>
    <w:rsid w:val="006A2148"/>
    <w:rsid w:val="006A2185"/>
    <w:rsid w:val="006A28F6"/>
    <w:rsid w:val="006A3E3F"/>
    <w:rsid w:val="006A43EF"/>
    <w:rsid w:val="006A50AB"/>
    <w:rsid w:val="006A5152"/>
    <w:rsid w:val="006A5951"/>
    <w:rsid w:val="006A5D08"/>
    <w:rsid w:val="006B07CD"/>
    <w:rsid w:val="006B1DA8"/>
    <w:rsid w:val="006B21EE"/>
    <w:rsid w:val="006B303F"/>
    <w:rsid w:val="006B39FE"/>
    <w:rsid w:val="006B3AC5"/>
    <w:rsid w:val="006B3D1F"/>
    <w:rsid w:val="006B4E7E"/>
    <w:rsid w:val="006B55B7"/>
    <w:rsid w:val="006B747B"/>
    <w:rsid w:val="006C0CCA"/>
    <w:rsid w:val="006C1B7C"/>
    <w:rsid w:val="006C52CA"/>
    <w:rsid w:val="006D00B7"/>
    <w:rsid w:val="006D051F"/>
    <w:rsid w:val="006D1050"/>
    <w:rsid w:val="006D1F6A"/>
    <w:rsid w:val="006D28D1"/>
    <w:rsid w:val="006D324D"/>
    <w:rsid w:val="006D3304"/>
    <w:rsid w:val="006D330C"/>
    <w:rsid w:val="006D413E"/>
    <w:rsid w:val="006D4C0F"/>
    <w:rsid w:val="006D61B0"/>
    <w:rsid w:val="006D63E2"/>
    <w:rsid w:val="006D7A38"/>
    <w:rsid w:val="006E1C58"/>
    <w:rsid w:val="006E31EF"/>
    <w:rsid w:val="006E344A"/>
    <w:rsid w:val="006E5228"/>
    <w:rsid w:val="006E55FD"/>
    <w:rsid w:val="006E5C83"/>
    <w:rsid w:val="006E69F9"/>
    <w:rsid w:val="006E6C8C"/>
    <w:rsid w:val="006E6F09"/>
    <w:rsid w:val="006E71B2"/>
    <w:rsid w:val="006F14E3"/>
    <w:rsid w:val="006F1E99"/>
    <w:rsid w:val="006F29C5"/>
    <w:rsid w:val="006F3452"/>
    <w:rsid w:val="006F37CA"/>
    <w:rsid w:val="006F3B39"/>
    <w:rsid w:val="006F3F1E"/>
    <w:rsid w:val="006F4517"/>
    <w:rsid w:val="006F5BEA"/>
    <w:rsid w:val="006F5DC4"/>
    <w:rsid w:val="006F6620"/>
    <w:rsid w:val="006F786A"/>
    <w:rsid w:val="00700B61"/>
    <w:rsid w:val="00701BD4"/>
    <w:rsid w:val="00701FFC"/>
    <w:rsid w:val="007021CF"/>
    <w:rsid w:val="00703342"/>
    <w:rsid w:val="00703A98"/>
    <w:rsid w:val="007044C5"/>
    <w:rsid w:val="00704B77"/>
    <w:rsid w:val="00705636"/>
    <w:rsid w:val="00707041"/>
    <w:rsid w:val="00710262"/>
    <w:rsid w:val="0071029D"/>
    <w:rsid w:val="0071052A"/>
    <w:rsid w:val="00710AE2"/>
    <w:rsid w:val="00710BED"/>
    <w:rsid w:val="00711F2E"/>
    <w:rsid w:val="00711F6E"/>
    <w:rsid w:val="00713FE0"/>
    <w:rsid w:val="00714C96"/>
    <w:rsid w:val="0071549C"/>
    <w:rsid w:val="007158A2"/>
    <w:rsid w:val="00715906"/>
    <w:rsid w:val="00716B3C"/>
    <w:rsid w:val="007179D8"/>
    <w:rsid w:val="00717DE3"/>
    <w:rsid w:val="00721006"/>
    <w:rsid w:val="0072130F"/>
    <w:rsid w:val="007217EA"/>
    <w:rsid w:val="007226DC"/>
    <w:rsid w:val="00723CFB"/>
    <w:rsid w:val="00723EF0"/>
    <w:rsid w:val="00724D57"/>
    <w:rsid w:val="00725806"/>
    <w:rsid w:val="00726A87"/>
    <w:rsid w:val="0072790B"/>
    <w:rsid w:val="007279EF"/>
    <w:rsid w:val="00727C9D"/>
    <w:rsid w:val="0073055E"/>
    <w:rsid w:val="0073073A"/>
    <w:rsid w:val="00730CDC"/>
    <w:rsid w:val="00730DE2"/>
    <w:rsid w:val="007310E2"/>
    <w:rsid w:val="00731177"/>
    <w:rsid w:val="00731914"/>
    <w:rsid w:val="0073195F"/>
    <w:rsid w:val="00732A27"/>
    <w:rsid w:val="00732E93"/>
    <w:rsid w:val="007347E3"/>
    <w:rsid w:val="00734819"/>
    <w:rsid w:val="00735D4A"/>
    <w:rsid w:val="00736F6D"/>
    <w:rsid w:val="0073788B"/>
    <w:rsid w:val="00737F0C"/>
    <w:rsid w:val="00740253"/>
    <w:rsid w:val="007405C6"/>
    <w:rsid w:val="00741064"/>
    <w:rsid w:val="0074173F"/>
    <w:rsid w:val="00741EB4"/>
    <w:rsid w:val="007426A2"/>
    <w:rsid w:val="007427C7"/>
    <w:rsid w:val="007431B7"/>
    <w:rsid w:val="00744358"/>
    <w:rsid w:val="007473FE"/>
    <w:rsid w:val="007476F8"/>
    <w:rsid w:val="00747F21"/>
    <w:rsid w:val="007507DA"/>
    <w:rsid w:val="00750833"/>
    <w:rsid w:val="00751559"/>
    <w:rsid w:val="00751589"/>
    <w:rsid w:val="007524D5"/>
    <w:rsid w:val="007525CC"/>
    <w:rsid w:val="007530B2"/>
    <w:rsid w:val="0075333A"/>
    <w:rsid w:val="00754DAB"/>
    <w:rsid w:val="007557FE"/>
    <w:rsid w:val="00755868"/>
    <w:rsid w:val="0075611A"/>
    <w:rsid w:val="007562CD"/>
    <w:rsid w:val="00756663"/>
    <w:rsid w:val="007568AA"/>
    <w:rsid w:val="007569FA"/>
    <w:rsid w:val="007570FA"/>
    <w:rsid w:val="00757FF1"/>
    <w:rsid w:val="00760D8E"/>
    <w:rsid w:val="0076149A"/>
    <w:rsid w:val="00761700"/>
    <w:rsid w:val="00761932"/>
    <w:rsid w:val="00762103"/>
    <w:rsid w:val="00762B25"/>
    <w:rsid w:val="007633BF"/>
    <w:rsid w:val="00763F14"/>
    <w:rsid w:val="00765EBE"/>
    <w:rsid w:val="00766853"/>
    <w:rsid w:val="00766A14"/>
    <w:rsid w:val="00766A6B"/>
    <w:rsid w:val="00767763"/>
    <w:rsid w:val="00767B8C"/>
    <w:rsid w:val="00767D87"/>
    <w:rsid w:val="00772F5C"/>
    <w:rsid w:val="007748D9"/>
    <w:rsid w:val="00775C0B"/>
    <w:rsid w:val="007760A0"/>
    <w:rsid w:val="00780DC1"/>
    <w:rsid w:val="00781995"/>
    <w:rsid w:val="00781F77"/>
    <w:rsid w:val="00783009"/>
    <w:rsid w:val="00784223"/>
    <w:rsid w:val="00785291"/>
    <w:rsid w:val="00785299"/>
    <w:rsid w:val="0078547F"/>
    <w:rsid w:val="00787FB7"/>
    <w:rsid w:val="00790615"/>
    <w:rsid w:val="007907B2"/>
    <w:rsid w:val="007916C9"/>
    <w:rsid w:val="00791F40"/>
    <w:rsid w:val="00792439"/>
    <w:rsid w:val="007928C9"/>
    <w:rsid w:val="0079303B"/>
    <w:rsid w:val="0079326D"/>
    <w:rsid w:val="007939F0"/>
    <w:rsid w:val="007942B4"/>
    <w:rsid w:val="00795338"/>
    <w:rsid w:val="00796304"/>
    <w:rsid w:val="007A08A2"/>
    <w:rsid w:val="007A09BE"/>
    <w:rsid w:val="007A15FF"/>
    <w:rsid w:val="007A2515"/>
    <w:rsid w:val="007A304C"/>
    <w:rsid w:val="007A3C53"/>
    <w:rsid w:val="007A464D"/>
    <w:rsid w:val="007A51A9"/>
    <w:rsid w:val="007A5AB7"/>
    <w:rsid w:val="007A65D7"/>
    <w:rsid w:val="007A6A52"/>
    <w:rsid w:val="007A6DA5"/>
    <w:rsid w:val="007A75F3"/>
    <w:rsid w:val="007A7B4F"/>
    <w:rsid w:val="007B061A"/>
    <w:rsid w:val="007B1910"/>
    <w:rsid w:val="007B194B"/>
    <w:rsid w:val="007B3710"/>
    <w:rsid w:val="007B49C0"/>
    <w:rsid w:val="007B6004"/>
    <w:rsid w:val="007B61BA"/>
    <w:rsid w:val="007B6EB7"/>
    <w:rsid w:val="007C126C"/>
    <w:rsid w:val="007C190F"/>
    <w:rsid w:val="007C23A3"/>
    <w:rsid w:val="007C25BC"/>
    <w:rsid w:val="007C31A3"/>
    <w:rsid w:val="007C39A9"/>
    <w:rsid w:val="007C535B"/>
    <w:rsid w:val="007C5746"/>
    <w:rsid w:val="007C5D52"/>
    <w:rsid w:val="007C7565"/>
    <w:rsid w:val="007D060D"/>
    <w:rsid w:val="007D087B"/>
    <w:rsid w:val="007D0F38"/>
    <w:rsid w:val="007D1984"/>
    <w:rsid w:val="007D240D"/>
    <w:rsid w:val="007D3031"/>
    <w:rsid w:val="007D3A69"/>
    <w:rsid w:val="007D4510"/>
    <w:rsid w:val="007D5337"/>
    <w:rsid w:val="007D61F3"/>
    <w:rsid w:val="007D70ED"/>
    <w:rsid w:val="007D744C"/>
    <w:rsid w:val="007D7A04"/>
    <w:rsid w:val="007E02D2"/>
    <w:rsid w:val="007E0324"/>
    <w:rsid w:val="007E053A"/>
    <w:rsid w:val="007E0F20"/>
    <w:rsid w:val="007E2FA0"/>
    <w:rsid w:val="007E49C2"/>
    <w:rsid w:val="007E66D0"/>
    <w:rsid w:val="007E77C2"/>
    <w:rsid w:val="007E79C9"/>
    <w:rsid w:val="007F05A4"/>
    <w:rsid w:val="007F0BE0"/>
    <w:rsid w:val="007F19E0"/>
    <w:rsid w:val="007F20F3"/>
    <w:rsid w:val="007F2A2B"/>
    <w:rsid w:val="007F3492"/>
    <w:rsid w:val="007F3E2E"/>
    <w:rsid w:val="007F5CCC"/>
    <w:rsid w:val="007F63F3"/>
    <w:rsid w:val="007F697D"/>
    <w:rsid w:val="007F715F"/>
    <w:rsid w:val="007F728B"/>
    <w:rsid w:val="007F7D9E"/>
    <w:rsid w:val="00800219"/>
    <w:rsid w:val="00800299"/>
    <w:rsid w:val="00801408"/>
    <w:rsid w:val="008017C5"/>
    <w:rsid w:val="00803A1B"/>
    <w:rsid w:val="00803ECF"/>
    <w:rsid w:val="00804B84"/>
    <w:rsid w:val="00806925"/>
    <w:rsid w:val="00812865"/>
    <w:rsid w:val="00813F20"/>
    <w:rsid w:val="0081471D"/>
    <w:rsid w:val="00814852"/>
    <w:rsid w:val="008148EF"/>
    <w:rsid w:val="00814E79"/>
    <w:rsid w:val="00815135"/>
    <w:rsid w:val="0081530F"/>
    <w:rsid w:val="00817321"/>
    <w:rsid w:val="00817401"/>
    <w:rsid w:val="008214E8"/>
    <w:rsid w:val="00822CE5"/>
    <w:rsid w:val="00822D39"/>
    <w:rsid w:val="00823865"/>
    <w:rsid w:val="00823A3B"/>
    <w:rsid w:val="00823ADA"/>
    <w:rsid w:val="00823EA9"/>
    <w:rsid w:val="0082451D"/>
    <w:rsid w:val="0082506F"/>
    <w:rsid w:val="0082511A"/>
    <w:rsid w:val="008268BE"/>
    <w:rsid w:val="0082732C"/>
    <w:rsid w:val="00830B08"/>
    <w:rsid w:val="00830D83"/>
    <w:rsid w:val="00831778"/>
    <w:rsid w:val="0083191A"/>
    <w:rsid w:val="0083398C"/>
    <w:rsid w:val="0083412F"/>
    <w:rsid w:val="00834149"/>
    <w:rsid w:val="00834206"/>
    <w:rsid w:val="00834305"/>
    <w:rsid w:val="00834EBE"/>
    <w:rsid w:val="00835BDB"/>
    <w:rsid w:val="008365A7"/>
    <w:rsid w:val="008367E7"/>
    <w:rsid w:val="00836AEB"/>
    <w:rsid w:val="008402D7"/>
    <w:rsid w:val="00840404"/>
    <w:rsid w:val="00840D1A"/>
    <w:rsid w:val="00841095"/>
    <w:rsid w:val="008413A1"/>
    <w:rsid w:val="00842978"/>
    <w:rsid w:val="00842BD7"/>
    <w:rsid w:val="00843F49"/>
    <w:rsid w:val="0084404A"/>
    <w:rsid w:val="00844181"/>
    <w:rsid w:val="008443E2"/>
    <w:rsid w:val="0084601D"/>
    <w:rsid w:val="00846F86"/>
    <w:rsid w:val="00850D20"/>
    <w:rsid w:val="0085176B"/>
    <w:rsid w:val="008522D6"/>
    <w:rsid w:val="008528DB"/>
    <w:rsid w:val="00852EEB"/>
    <w:rsid w:val="008538E7"/>
    <w:rsid w:val="00853EC0"/>
    <w:rsid w:val="008541C4"/>
    <w:rsid w:val="0085430C"/>
    <w:rsid w:val="008547EC"/>
    <w:rsid w:val="00855395"/>
    <w:rsid w:val="008555D0"/>
    <w:rsid w:val="00856192"/>
    <w:rsid w:val="00856924"/>
    <w:rsid w:val="00860B90"/>
    <w:rsid w:val="008613A8"/>
    <w:rsid w:val="008638B3"/>
    <w:rsid w:val="00864639"/>
    <w:rsid w:val="008652E0"/>
    <w:rsid w:val="008656DB"/>
    <w:rsid w:val="00866527"/>
    <w:rsid w:val="00866C87"/>
    <w:rsid w:val="00871815"/>
    <w:rsid w:val="0087238A"/>
    <w:rsid w:val="00872807"/>
    <w:rsid w:val="008739E2"/>
    <w:rsid w:val="00873F88"/>
    <w:rsid w:val="008752C8"/>
    <w:rsid w:val="00876382"/>
    <w:rsid w:val="00876404"/>
    <w:rsid w:val="00876498"/>
    <w:rsid w:val="008771DB"/>
    <w:rsid w:val="0087733A"/>
    <w:rsid w:val="00880974"/>
    <w:rsid w:val="0088126D"/>
    <w:rsid w:val="00881643"/>
    <w:rsid w:val="0088190F"/>
    <w:rsid w:val="00882344"/>
    <w:rsid w:val="00883467"/>
    <w:rsid w:val="00883A32"/>
    <w:rsid w:val="008847C0"/>
    <w:rsid w:val="00884B37"/>
    <w:rsid w:val="00884B59"/>
    <w:rsid w:val="00884D64"/>
    <w:rsid w:val="008855F2"/>
    <w:rsid w:val="0088566E"/>
    <w:rsid w:val="00886F5F"/>
    <w:rsid w:val="008875EE"/>
    <w:rsid w:val="0089093A"/>
    <w:rsid w:val="00890CD0"/>
    <w:rsid w:val="0089134B"/>
    <w:rsid w:val="00891AEC"/>
    <w:rsid w:val="00893D76"/>
    <w:rsid w:val="00895F37"/>
    <w:rsid w:val="008961B9"/>
    <w:rsid w:val="00896825"/>
    <w:rsid w:val="0089682C"/>
    <w:rsid w:val="008A0201"/>
    <w:rsid w:val="008A029B"/>
    <w:rsid w:val="008A07DC"/>
    <w:rsid w:val="008A1585"/>
    <w:rsid w:val="008A1663"/>
    <w:rsid w:val="008A33D8"/>
    <w:rsid w:val="008A3A10"/>
    <w:rsid w:val="008A3D97"/>
    <w:rsid w:val="008A4525"/>
    <w:rsid w:val="008A5536"/>
    <w:rsid w:val="008A5658"/>
    <w:rsid w:val="008A570C"/>
    <w:rsid w:val="008A5A35"/>
    <w:rsid w:val="008A6C32"/>
    <w:rsid w:val="008B0C37"/>
    <w:rsid w:val="008B1559"/>
    <w:rsid w:val="008B16D4"/>
    <w:rsid w:val="008B2283"/>
    <w:rsid w:val="008B2D3A"/>
    <w:rsid w:val="008B334F"/>
    <w:rsid w:val="008B3A61"/>
    <w:rsid w:val="008B431F"/>
    <w:rsid w:val="008B6514"/>
    <w:rsid w:val="008B7CAD"/>
    <w:rsid w:val="008B7D90"/>
    <w:rsid w:val="008B7DA7"/>
    <w:rsid w:val="008C17C0"/>
    <w:rsid w:val="008C223A"/>
    <w:rsid w:val="008C2373"/>
    <w:rsid w:val="008C3007"/>
    <w:rsid w:val="008C3618"/>
    <w:rsid w:val="008C3E95"/>
    <w:rsid w:val="008C3ECD"/>
    <w:rsid w:val="008C4462"/>
    <w:rsid w:val="008C45E9"/>
    <w:rsid w:val="008C462A"/>
    <w:rsid w:val="008C69E8"/>
    <w:rsid w:val="008C7072"/>
    <w:rsid w:val="008D0249"/>
    <w:rsid w:val="008D1409"/>
    <w:rsid w:val="008D19EF"/>
    <w:rsid w:val="008D2DD9"/>
    <w:rsid w:val="008D3586"/>
    <w:rsid w:val="008D3F44"/>
    <w:rsid w:val="008D424F"/>
    <w:rsid w:val="008D4862"/>
    <w:rsid w:val="008D4C3E"/>
    <w:rsid w:val="008D567F"/>
    <w:rsid w:val="008D5700"/>
    <w:rsid w:val="008D5875"/>
    <w:rsid w:val="008D5D1E"/>
    <w:rsid w:val="008D6652"/>
    <w:rsid w:val="008D6A45"/>
    <w:rsid w:val="008D70CE"/>
    <w:rsid w:val="008E0B4F"/>
    <w:rsid w:val="008E10B6"/>
    <w:rsid w:val="008E122B"/>
    <w:rsid w:val="008E59C1"/>
    <w:rsid w:val="008E6D67"/>
    <w:rsid w:val="008E75AF"/>
    <w:rsid w:val="008F0BB6"/>
    <w:rsid w:val="008F10A7"/>
    <w:rsid w:val="008F1D9C"/>
    <w:rsid w:val="008F2269"/>
    <w:rsid w:val="008F2995"/>
    <w:rsid w:val="008F35A5"/>
    <w:rsid w:val="008F4393"/>
    <w:rsid w:val="008F46CA"/>
    <w:rsid w:val="008F54C5"/>
    <w:rsid w:val="008F5ECE"/>
    <w:rsid w:val="008F70F1"/>
    <w:rsid w:val="008F7A96"/>
    <w:rsid w:val="009005D1"/>
    <w:rsid w:val="00901817"/>
    <w:rsid w:val="00902879"/>
    <w:rsid w:val="00903352"/>
    <w:rsid w:val="0090380B"/>
    <w:rsid w:val="009038C7"/>
    <w:rsid w:val="00903ADB"/>
    <w:rsid w:val="009040F4"/>
    <w:rsid w:val="00904386"/>
    <w:rsid w:val="00905F2B"/>
    <w:rsid w:val="009072F3"/>
    <w:rsid w:val="009076A1"/>
    <w:rsid w:val="0090796B"/>
    <w:rsid w:val="00907C6B"/>
    <w:rsid w:val="00910E1D"/>
    <w:rsid w:val="00912C3C"/>
    <w:rsid w:val="00913045"/>
    <w:rsid w:val="00913AE8"/>
    <w:rsid w:val="00913C5A"/>
    <w:rsid w:val="00914A67"/>
    <w:rsid w:val="00914CAD"/>
    <w:rsid w:val="00916961"/>
    <w:rsid w:val="00917949"/>
    <w:rsid w:val="00917F92"/>
    <w:rsid w:val="0092005F"/>
    <w:rsid w:val="009217E2"/>
    <w:rsid w:val="00921EB6"/>
    <w:rsid w:val="00922ACC"/>
    <w:rsid w:val="009232F8"/>
    <w:rsid w:val="00923A45"/>
    <w:rsid w:val="009247B1"/>
    <w:rsid w:val="00924B59"/>
    <w:rsid w:val="009255B5"/>
    <w:rsid w:val="00926162"/>
    <w:rsid w:val="009266AA"/>
    <w:rsid w:val="00926B87"/>
    <w:rsid w:val="00926BAC"/>
    <w:rsid w:val="009278E8"/>
    <w:rsid w:val="00927993"/>
    <w:rsid w:val="00927D94"/>
    <w:rsid w:val="00930A71"/>
    <w:rsid w:val="00930E77"/>
    <w:rsid w:val="00933010"/>
    <w:rsid w:val="0093331C"/>
    <w:rsid w:val="0093340C"/>
    <w:rsid w:val="00934127"/>
    <w:rsid w:val="0093456F"/>
    <w:rsid w:val="00936082"/>
    <w:rsid w:val="0093639D"/>
    <w:rsid w:val="00936E54"/>
    <w:rsid w:val="009371D4"/>
    <w:rsid w:val="00940F4E"/>
    <w:rsid w:val="00940F60"/>
    <w:rsid w:val="00941275"/>
    <w:rsid w:val="00941C15"/>
    <w:rsid w:val="0094229F"/>
    <w:rsid w:val="00942667"/>
    <w:rsid w:val="00942992"/>
    <w:rsid w:val="00942B30"/>
    <w:rsid w:val="00943814"/>
    <w:rsid w:val="00944311"/>
    <w:rsid w:val="00945B8A"/>
    <w:rsid w:val="00945C1C"/>
    <w:rsid w:val="00946CC8"/>
    <w:rsid w:val="00947BFB"/>
    <w:rsid w:val="00950DC3"/>
    <w:rsid w:val="009534E7"/>
    <w:rsid w:val="00954154"/>
    <w:rsid w:val="00954760"/>
    <w:rsid w:val="009559AE"/>
    <w:rsid w:val="00956736"/>
    <w:rsid w:val="00956B61"/>
    <w:rsid w:val="0095796A"/>
    <w:rsid w:val="00960BD1"/>
    <w:rsid w:val="00961A2A"/>
    <w:rsid w:val="00961EA5"/>
    <w:rsid w:val="009625E6"/>
    <w:rsid w:val="009626C6"/>
    <w:rsid w:val="00962934"/>
    <w:rsid w:val="00962F19"/>
    <w:rsid w:val="0096335E"/>
    <w:rsid w:val="009640A1"/>
    <w:rsid w:val="0096441A"/>
    <w:rsid w:val="00964554"/>
    <w:rsid w:val="00965454"/>
    <w:rsid w:val="00965BE2"/>
    <w:rsid w:val="00966801"/>
    <w:rsid w:val="00966B61"/>
    <w:rsid w:val="0096761B"/>
    <w:rsid w:val="009703C0"/>
    <w:rsid w:val="009704B5"/>
    <w:rsid w:val="009712DD"/>
    <w:rsid w:val="00971669"/>
    <w:rsid w:val="00971BA8"/>
    <w:rsid w:val="00972CA1"/>
    <w:rsid w:val="00972F9C"/>
    <w:rsid w:val="0097356D"/>
    <w:rsid w:val="009738CC"/>
    <w:rsid w:val="009745E4"/>
    <w:rsid w:val="0097598B"/>
    <w:rsid w:val="00975CF9"/>
    <w:rsid w:val="00976BDB"/>
    <w:rsid w:val="00976DA5"/>
    <w:rsid w:val="00977023"/>
    <w:rsid w:val="009811CC"/>
    <w:rsid w:val="009812F7"/>
    <w:rsid w:val="00982274"/>
    <w:rsid w:val="00982620"/>
    <w:rsid w:val="0098279B"/>
    <w:rsid w:val="00982CBD"/>
    <w:rsid w:val="0098363F"/>
    <w:rsid w:val="00984AF4"/>
    <w:rsid w:val="00985511"/>
    <w:rsid w:val="00985F3C"/>
    <w:rsid w:val="00985FAF"/>
    <w:rsid w:val="00987033"/>
    <w:rsid w:val="00987484"/>
    <w:rsid w:val="00987AC5"/>
    <w:rsid w:val="00991802"/>
    <w:rsid w:val="00991DCB"/>
    <w:rsid w:val="00991E6F"/>
    <w:rsid w:val="00992D77"/>
    <w:rsid w:val="0099341C"/>
    <w:rsid w:val="00993AEC"/>
    <w:rsid w:val="009952D5"/>
    <w:rsid w:val="009957A2"/>
    <w:rsid w:val="00996819"/>
    <w:rsid w:val="0099681F"/>
    <w:rsid w:val="00997AB8"/>
    <w:rsid w:val="009A0036"/>
    <w:rsid w:val="009A07F6"/>
    <w:rsid w:val="009A0E99"/>
    <w:rsid w:val="009A10D5"/>
    <w:rsid w:val="009A2BA4"/>
    <w:rsid w:val="009A4A20"/>
    <w:rsid w:val="009A4AD0"/>
    <w:rsid w:val="009A55D8"/>
    <w:rsid w:val="009A5943"/>
    <w:rsid w:val="009A596E"/>
    <w:rsid w:val="009A6D0B"/>
    <w:rsid w:val="009A6F21"/>
    <w:rsid w:val="009B0129"/>
    <w:rsid w:val="009B04F8"/>
    <w:rsid w:val="009B0C55"/>
    <w:rsid w:val="009B13B7"/>
    <w:rsid w:val="009B304C"/>
    <w:rsid w:val="009B3C0E"/>
    <w:rsid w:val="009B4DFB"/>
    <w:rsid w:val="009B4EAC"/>
    <w:rsid w:val="009B5138"/>
    <w:rsid w:val="009B560B"/>
    <w:rsid w:val="009B6377"/>
    <w:rsid w:val="009B6669"/>
    <w:rsid w:val="009B6BF4"/>
    <w:rsid w:val="009C00E7"/>
    <w:rsid w:val="009C0626"/>
    <w:rsid w:val="009C1360"/>
    <w:rsid w:val="009C2685"/>
    <w:rsid w:val="009C4739"/>
    <w:rsid w:val="009C48EC"/>
    <w:rsid w:val="009C53B5"/>
    <w:rsid w:val="009C58C7"/>
    <w:rsid w:val="009C5BDD"/>
    <w:rsid w:val="009C5F54"/>
    <w:rsid w:val="009C6749"/>
    <w:rsid w:val="009C714F"/>
    <w:rsid w:val="009D045F"/>
    <w:rsid w:val="009D066C"/>
    <w:rsid w:val="009D4024"/>
    <w:rsid w:val="009D55E4"/>
    <w:rsid w:val="009D5895"/>
    <w:rsid w:val="009D5CA9"/>
    <w:rsid w:val="009D6652"/>
    <w:rsid w:val="009D694A"/>
    <w:rsid w:val="009D6B6F"/>
    <w:rsid w:val="009D72DE"/>
    <w:rsid w:val="009D7EDF"/>
    <w:rsid w:val="009D7FD7"/>
    <w:rsid w:val="009E1EDB"/>
    <w:rsid w:val="009E369E"/>
    <w:rsid w:val="009E3923"/>
    <w:rsid w:val="009E3A08"/>
    <w:rsid w:val="009E3AF4"/>
    <w:rsid w:val="009E45E7"/>
    <w:rsid w:val="009E4EBE"/>
    <w:rsid w:val="009E53DA"/>
    <w:rsid w:val="009E5691"/>
    <w:rsid w:val="009F0703"/>
    <w:rsid w:val="009F081B"/>
    <w:rsid w:val="009F1177"/>
    <w:rsid w:val="009F16A9"/>
    <w:rsid w:val="009F1E96"/>
    <w:rsid w:val="009F28A6"/>
    <w:rsid w:val="009F41B9"/>
    <w:rsid w:val="009F43E9"/>
    <w:rsid w:val="009F4ED8"/>
    <w:rsid w:val="009F5019"/>
    <w:rsid w:val="009F59E0"/>
    <w:rsid w:val="009F67CD"/>
    <w:rsid w:val="00A00368"/>
    <w:rsid w:val="00A02A7E"/>
    <w:rsid w:val="00A0317A"/>
    <w:rsid w:val="00A03652"/>
    <w:rsid w:val="00A03E75"/>
    <w:rsid w:val="00A05CA3"/>
    <w:rsid w:val="00A06373"/>
    <w:rsid w:val="00A07695"/>
    <w:rsid w:val="00A1055F"/>
    <w:rsid w:val="00A10C86"/>
    <w:rsid w:val="00A127E0"/>
    <w:rsid w:val="00A1394C"/>
    <w:rsid w:val="00A13F55"/>
    <w:rsid w:val="00A1400E"/>
    <w:rsid w:val="00A14048"/>
    <w:rsid w:val="00A155D7"/>
    <w:rsid w:val="00A15802"/>
    <w:rsid w:val="00A164A7"/>
    <w:rsid w:val="00A1688C"/>
    <w:rsid w:val="00A173F9"/>
    <w:rsid w:val="00A17C51"/>
    <w:rsid w:val="00A20646"/>
    <w:rsid w:val="00A212E3"/>
    <w:rsid w:val="00A21600"/>
    <w:rsid w:val="00A24130"/>
    <w:rsid w:val="00A24505"/>
    <w:rsid w:val="00A26E57"/>
    <w:rsid w:val="00A27D8F"/>
    <w:rsid w:val="00A27ED6"/>
    <w:rsid w:val="00A30A08"/>
    <w:rsid w:val="00A3379D"/>
    <w:rsid w:val="00A34121"/>
    <w:rsid w:val="00A34308"/>
    <w:rsid w:val="00A3486A"/>
    <w:rsid w:val="00A34AFF"/>
    <w:rsid w:val="00A35513"/>
    <w:rsid w:val="00A37712"/>
    <w:rsid w:val="00A37F13"/>
    <w:rsid w:val="00A4077A"/>
    <w:rsid w:val="00A417A4"/>
    <w:rsid w:val="00A430CD"/>
    <w:rsid w:val="00A434EA"/>
    <w:rsid w:val="00A43B5C"/>
    <w:rsid w:val="00A43BCA"/>
    <w:rsid w:val="00A459E1"/>
    <w:rsid w:val="00A47024"/>
    <w:rsid w:val="00A47836"/>
    <w:rsid w:val="00A508DC"/>
    <w:rsid w:val="00A50A97"/>
    <w:rsid w:val="00A53052"/>
    <w:rsid w:val="00A54623"/>
    <w:rsid w:val="00A54731"/>
    <w:rsid w:val="00A54CD3"/>
    <w:rsid w:val="00A55B7C"/>
    <w:rsid w:val="00A55D45"/>
    <w:rsid w:val="00A56E3F"/>
    <w:rsid w:val="00A570B5"/>
    <w:rsid w:val="00A61F12"/>
    <w:rsid w:val="00A62866"/>
    <w:rsid w:val="00A6358C"/>
    <w:rsid w:val="00A63E59"/>
    <w:rsid w:val="00A64602"/>
    <w:rsid w:val="00A656C7"/>
    <w:rsid w:val="00A659C8"/>
    <w:rsid w:val="00A65FAE"/>
    <w:rsid w:val="00A70276"/>
    <w:rsid w:val="00A710CC"/>
    <w:rsid w:val="00A71A74"/>
    <w:rsid w:val="00A74C73"/>
    <w:rsid w:val="00A75F90"/>
    <w:rsid w:val="00A7622C"/>
    <w:rsid w:val="00A765E7"/>
    <w:rsid w:val="00A76704"/>
    <w:rsid w:val="00A77001"/>
    <w:rsid w:val="00A77204"/>
    <w:rsid w:val="00A776CB"/>
    <w:rsid w:val="00A77D12"/>
    <w:rsid w:val="00A81CDF"/>
    <w:rsid w:val="00A81E39"/>
    <w:rsid w:val="00A83367"/>
    <w:rsid w:val="00A83611"/>
    <w:rsid w:val="00A837E3"/>
    <w:rsid w:val="00A83E3E"/>
    <w:rsid w:val="00A84139"/>
    <w:rsid w:val="00A84C42"/>
    <w:rsid w:val="00A8587F"/>
    <w:rsid w:val="00A85C38"/>
    <w:rsid w:val="00A86473"/>
    <w:rsid w:val="00A86D83"/>
    <w:rsid w:val="00A8713B"/>
    <w:rsid w:val="00A8786C"/>
    <w:rsid w:val="00A87BCB"/>
    <w:rsid w:val="00A9018B"/>
    <w:rsid w:val="00A902E0"/>
    <w:rsid w:val="00A92CC5"/>
    <w:rsid w:val="00A949D5"/>
    <w:rsid w:val="00A955D7"/>
    <w:rsid w:val="00A959D7"/>
    <w:rsid w:val="00A95B87"/>
    <w:rsid w:val="00A95CF1"/>
    <w:rsid w:val="00A9652D"/>
    <w:rsid w:val="00A967A0"/>
    <w:rsid w:val="00A9776A"/>
    <w:rsid w:val="00AA04AB"/>
    <w:rsid w:val="00AA0C2C"/>
    <w:rsid w:val="00AA10BE"/>
    <w:rsid w:val="00AA260E"/>
    <w:rsid w:val="00AA2701"/>
    <w:rsid w:val="00AA2DF2"/>
    <w:rsid w:val="00AA5992"/>
    <w:rsid w:val="00AA5B7F"/>
    <w:rsid w:val="00AA6490"/>
    <w:rsid w:val="00AA6574"/>
    <w:rsid w:val="00AA6832"/>
    <w:rsid w:val="00AB0549"/>
    <w:rsid w:val="00AB0730"/>
    <w:rsid w:val="00AB0B83"/>
    <w:rsid w:val="00AB0F66"/>
    <w:rsid w:val="00AB17C6"/>
    <w:rsid w:val="00AB1BB8"/>
    <w:rsid w:val="00AB2911"/>
    <w:rsid w:val="00AB2912"/>
    <w:rsid w:val="00AB2CC8"/>
    <w:rsid w:val="00AB349F"/>
    <w:rsid w:val="00AB3B74"/>
    <w:rsid w:val="00AB3ECD"/>
    <w:rsid w:val="00AB5035"/>
    <w:rsid w:val="00AB6540"/>
    <w:rsid w:val="00AC0192"/>
    <w:rsid w:val="00AC01BB"/>
    <w:rsid w:val="00AC04FA"/>
    <w:rsid w:val="00AC0C7F"/>
    <w:rsid w:val="00AC2B60"/>
    <w:rsid w:val="00AC32D7"/>
    <w:rsid w:val="00AC387B"/>
    <w:rsid w:val="00AC394F"/>
    <w:rsid w:val="00AC3B07"/>
    <w:rsid w:val="00AC5261"/>
    <w:rsid w:val="00AC6785"/>
    <w:rsid w:val="00AC6A44"/>
    <w:rsid w:val="00AC724B"/>
    <w:rsid w:val="00AC764D"/>
    <w:rsid w:val="00AD2A5D"/>
    <w:rsid w:val="00AD2A6F"/>
    <w:rsid w:val="00AD3282"/>
    <w:rsid w:val="00AD551D"/>
    <w:rsid w:val="00AD6350"/>
    <w:rsid w:val="00AD7341"/>
    <w:rsid w:val="00AE1D65"/>
    <w:rsid w:val="00AE27AF"/>
    <w:rsid w:val="00AE2E1E"/>
    <w:rsid w:val="00AE2EC5"/>
    <w:rsid w:val="00AE35CF"/>
    <w:rsid w:val="00AE58E5"/>
    <w:rsid w:val="00AE72AC"/>
    <w:rsid w:val="00AE7705"/>
    <w:rsid w:val="00AF033F"/>
    <w:rsid w:val="00AF1609"/>
    <w:rsid w:val="00AF1D67"/>
    <w:rsid w:val="00AF227F"/>
    <w:rsid w:val="00AF269E"/>
    <w:rsid w:val="00AF2FD9"/>
    <w:rsid w:val="00AF3646"/>
    <w:rsid w:val="00AF566B"/>
    <w:rsid w:val="00AF79DC"/>
    <w:rsid w:val="00B00EA2"/>
    <w:rsid w:val="00B010DA"/>
    <w:rsid w:val="00B016C4"/>
    <w:rsid w:val="00B01ED9"/>
    <w:rsid w:val="00B021BA"/>
    <w:rsid w:val="00B025B6"/>
    <w:rsid w:val="00B03118"/>
    <w:rsid w:val="00B04B8A"/>
    <w:rsid w:val="00B052DC"/>
    <w:rsid w:val="00B055FF"/>
    <w:rsid w:val="00B056BC"/>
    <w:rsid w:val="00B05CE0"/>
    <w:rsid w:val="00B069F2"/>
    <w:rsid w:val="00B11989"/>
    <w:rsid w:val="00B11F45"/>
    <w:rsid w:val="00B126EA"/>
    <w:rsid w:val="00B127F7"/>
    <w:rsid w:val="00B12FE4"/>
    <w:rsid w:val="00B1339F"/>
    <w:rsid w:val="00B13EF6"/>
    <w:rsid w:val="00B1759F"/>
    <w:rsid w:val="00B17F2C"/>
    <w:rsid w:val="00B2009F"/>
    <w:rsid w:val="00B21413"/>
    <w:rsid w:val="00B2153F"/>
    <w:rsid w:val="00B23ACA"/>
    <w:rsid w:val="00B24046"/>
    <w:rsid w:val="00B24C47"/>
    <w:rsid w:val="00B24C6D"/>
    <w:rsid w:val="00B25A2B"/>
    <w:rsid w:val="00B2610C"/>
    <w:rsid w:val="00B27026"/>
    <w:rsid w:val="00B27BF7"/>
    <w:rsid w:val="00B27F45"/>
    <w:rsid w:val="00B3012B"/>
    <w:rsid w:val="00B30338"/>
    <w:rsid w:val="00B30E69"/>
    <w:rsid w:val="00B31732"/>
    <w:rsid w:val="00B32680"/>
    <w:rsid w:val="00B32866"/>
    <w:rsid w:val="00B32FA6"/>
    <w:rsid w:val="00B33885"/>
    <w:rsid w:val="00B33A37"/>
    <w:rsid w:val="00B34A08"/>
    <w:rsid w:val="00B35977"/>
    <w:rsid w:val="00B36B83"/>
    <w:rsid w:val="00B36CA2"/>
    <w:rsid w:val="00B40F0D"/>
    <w:rsid w:val="00B4142C"/>
    <w:rsid w:val="00B41EBA"/>
    <w:rsid w:val="00B42292"/>
    <w:rsid w:val="00B423A7"/>
    <w:rsid w:val="00B42A8A"/>
    <w:rsid w:val="00B44564"/>
    <w:rsid w:val="00B44A9F"/>
    <w:rsid w:val="00B47103"/>
    <w:rsid w:val="00B47FFA"/>
    <w:rsid w:val="00B50C9F"/>
    <w:rsid w:val="00B512D9"/>
    <w:rsid w:val="00B513F0"/>
    <w:rsid w:val="00B51F64"/>
    <w:rsid w:val="00B5227C"/>
    <w:rsid w:val="00B52CD6"/>
    <w:rsid w:val="00B54CA8"/>
    <w:rsid w:val="00B56D21"/>
    <w:rsid w:val="00B613A7"/>
    <w:rsid w:val="00B618EC"/>
    <w:rsid w:val="00B61E3C"/>
    <w:rsid w:val="00B6243E"/>
    <w:rsid w:val="00B62D22"/>
    <w:rsid w:val="00B63103"/>
    <w:rsid w:val="00B66FB2"/>
    <w:rsid w:val="00B717BB"/>
    <w:rsid w:val="00B7191B"/>
    <w:rsid w:val="00B71DD2"/>
    <w:rsid w:val="00B72277"/>
    <w:rsid w:val="00B73FE2"/>
    <w:rsid w:val="00B753E2"/>
    <w:rsid w:val="00B80109"/>
    <w:rsid w:val="00B80303"/>
    <w:rsid w:val="00B807CA"/>
    <w:rsid w:val="00B80D66"/>
    <w:rsid w:val="00B82936"/>
    <w:rsid w:val="00B83D61"/>
    <w:rsid w:val="00B84042"/>
    <w:rsid w:val="00B84D3E"/>
    <w:rsid w:val="00B84E01"/>
    <w:rsid w:val="00B860A2"/>
    <w:rsid w:val="00B8702D"/>
    <w:rsid w:val="00B8774A"/>
    <w:rsid w:val="00B87893"/>
    <w:rsid w:val="00B90AE6"/>
    <w:rsid w:val="00B91F54"/>
    <w:rsid w:val="00B9272E"/>
    <w:rsid w:val="00B93475"/>
    <w:rsid w:val="00B936DE"/>
    <w:rsid w:val="00B93E30"/>
    <w:rsid w:val="00B95446"/>
    <w:rsid w:val="00B959AD"/>
    <w:rsid w:val="00B9619A"/>
    <w:rsid w:val="00B96215"/>
    <w:rsid w:val="00B97970"/>
    <w:rsid w:val="00BA2D71"/>
    <w:rsid w:val="00BA41E4"/>
    <w:rsid w:val="00BA49C5"/>
    <w:rsid w:val="00BA52FE"/>
    <w:rsid w:val="00BA5666"/>
    <w:rsid w:val="00BA5D86"/>
    <w:rsid w:val="00BA64CD"/>
    <w:rsid w:val="00BA6E52"/>
    <w:rsid w:val="00BA7116"/>
    <w:rsid w:val="00BA73B3"/>
    <w:rsid w:val="00BB0C23"/>
    <w:rsid w:val="00BB20ED"/>
    <w:rsid w:val="00BB2A39"/>
    <w:rsid w:val="00BB2AA8"/>
    <w:rsid w:val="00BB2B87"/>
    <w:rsid w:val="00BB3609"/>
    <w:rsid w:val="00BB3F18"/>
    <w:rsid w:val="00BB40C8"/>
    <w:rsid w:val="00BB418D"/>
    <w:rsid w:val="00BB4DCC"/>
    <w:rsid w:val="00BB5E1A"/>
    <w:rsid w:val="00BB60F9"/>
    <w:rsid w:val="00BB6B6D"/>
    <w:rsid w:val="00BB6E35"/>
    <w:rsid w:val="00BB73A4"/>
    <w:rsid w:val="00BB7BFC"/>
    <w:rsid w:val="00BC0A44"/>
    <w:rsid w:val="00BC153C"/>
    <w:rsid w:val="00BC1640"/>
    <w:rsid w:val="00BC213D"/>
    <w:rsid w:val="00BC2FEA"/>
    <w:rsid w:val="00BC461E"/>
    <w:rsid w:val="00BC4D1F"/>
    <w:rsid w:val="00BC6F42"/>
    <w:rsid w:val="00BC78D7"/>
    <w:rsid w:val="00BC7C0A"/>
    <w:rsid w:val="00BC7D11"/>
    <w:rsid w:val="00BD08BE"/>
    <w:rsid w:val="00BD14EF"/>
    <w:rsid w:val="00BD3452"/>
    <w:rsid w:val="00BD417E"/>
    <w:rsid w:val="00BD431C"/>
    <w:rsid w:val="00BD5C65"/>
    <w:rsid w:val="00BD6AF0"/>
    <w:rsid w:val="00BD6DCD"/>
    <w:rsid w:val="00BD7487"/>
    <w:rsid w:val="00BD7ADA"/>
    <w:rsid w:val="00BD7D7F"/>
    <w:rsid w:val="00BE05FD"/>
    <w:rsid w:val="00BE118D"/>
    <w:rsid w:val="00BE1404"/>
    <w:rsid w:val="00BE1EF2"/>
    <w:rsid w:val="00BE1FBC"/>
    <w:rsid w:val="00BE2856"/>
    <w:rsid w:val="00BE4189"/>
    <w:rsid w:val="00BE4B63"/>
    <w:rsid w:val="00BE5A11"/>
    <w:rsid w:val="00BE6207"/>
    <w:rsid w:val="00BE620E"/>
    <w:rsid w:val="00BE7AD3"/>
    <w:rsid w:val="00BF0089"/>
    <w:rsid w:val="00BF0109"/>
    <w:rsid w:val="00BF030A"/>
    <w:rsid w:val="00BF1A93"/>
    <w:rsid w:val="00BF2AB4"/>
    <w:rsid w:val="00BF40C7"/>
    <w:rsid w:val="00BF4D72"/>
    <w:rsid w:val="00BF4DD8"/>
    <w:rsid w:val="00BF5264"/>
    <w:rsid w:val="00BF58EE"/>
    <w:rsid w:val="00BF5FF2"/>
    <w:rsid w:val="00BF6AE8"/>
    <w:rsid w:val="00BF7A37"/>
    <w:rsid w:val="00BF7F9F"/>
    <w:rsid w:val="00C000D1"/>
    <w:rsid w:val="00C0011A"/>
    <w:rsid w:val="00C00809"/>
    <w:rsid w:val="00C00DC9"/>
    <w:rsid w:val="00C00F58"/>
    <w:rsid w:val="00C01078"/>
    <w:rsid w:val="00C03461"/>
    <w:rsid w:val="00C03F51"/>
    <w:rsid w:val="00C04FE9"/>
    <w:rsid w:val="00C067E9"/>
    <w:rsid w:val="00C10354"/>
    <w:rsid w:val="00C1088F"/>
    <w:rsid w:val="00C16A74"/>
    <w:rsid w:val="00C174CA"/>
    <w:rsid w:val="00C17894"/>
    <w:rsid w:val="00C201D7"/>
    <w:rsid w:val="00C202A5"/>
    <w:rsid w:val="00C205EB"/>
    <w:rsid w:val="00C22A20"/>
    <w:rsid w:val="00C23732"/>
    <w:rsid w:val="00C238FB"/>
    <w:rsid w:val="00C24648"/>
    <w:rsid w:val="00C24925"/>
    <w:rsid w:val="00C2750F"/>
    <w:rsid w:val="00C2754A"/>
    <w:rsid w:val="00C301B7"/>
    <w:rsid w:val="00C318D6"/>
    <w:rsid w:val="00C3275E"/>
    <w:rsid w:val="00C339BA"/>
    <w:rsid w:val="00C34C1E"/>
    <w:rsid w:val="00C36E33"/>
    <w:rsid w:val="00C3780E"/>
    <w:rsid w:val="00C4063D"/>
    <w:rsid w:val="00C40ABB"/>
    <w:rsid w:val="00C42261"/>
    <w:rsid w:val="00C42749"/>
    <w:rsid w:val="00C43098"/>
    <w:rsid w:val="00C43EC8"/>
    <w:rsid w:val="00C44F1A"/>
    <w:rsid w:val="00C4536C"/>
    <w:rsid w:val="00C45A87"/>
    <w:rsid w:val="00C4734C"/>
    <w:rsid w:val="00C50066"/>
    <w:rsid w:val="00C509FA"/>
    <w:rsid w:val="00C50B58"/>
    <w:rsid w:val="00C51684"/>
    <w:rsid w:val="00C51E22"/>
    <w:rsid w:val="00C53344"/>
    <w:rsid w:val="00C53D18"/>
    <w:rsid w:val="00C5639D"/>
    <w:rsid w:val="00C56784"/>
    <w:rsid w:val="00C6042B"/>
    <w:rsid w:val="00C61933"/>
    <w:rsid w:val="00C63542"/>
    <w:rsid w:val="00C63BA6"/>
    <w:rsid w:val="00C63DBD"/>
    <w:rsid w:val="00C63F4E"/>
    <w:rsid w:val="00C6411B"/>
    <w:rsid w:val="00C645B1"/>
    <w:rsid w:val="00C650C1"/>
    <w:rsid w:val="00C66038"/>
    <w:rsid w:val="00C67823"/>
    <w:rsid w:val="00C67C8D"/>
    <w:rsid w:val="00C708EC"/>
    <w:rsid w:val="00C71F34"/>
    <w:rsid w:val="00C7256F"/>
    <w:rsid w:val="00C73B05"/>
    <w:rsid w:val="00C74101"/>
    <w:rsid w:val="00C7490A"/>
    <w:rsid w:val="00C74CF9"/>
    <w:rsid w:val="00C757CE"/>
    <w:rsid w:val="00C76310"/>
    <w:rsid w:val="00C76419"/>
    <w:rsid w:val="00C76A8E"/>
    <w:rsid w:val="00C779D4"/>
    <w:rsid w:val="00C77BB0"/>
    <w:rsid w:val="00C802DE"/>
    <w:rsid w:val="00C80721"/>
    <w:rsid w:val="00C84705"/>
    <w:rsid w:val="00C85BE0"/>
    <w:rsid w:val="00C85DE0"/>
    <w:rsid w:val="00C8625D"/>
    <w:rsid w:val="00C866FD"/>
    <w:rsid w:val="00C91622"/>
    <w:rsid w:val="00C923D5"/>
    <w:rsid w:val="00C92F76"/>
    <w:rsid w:val="00C951E3"/>
    <w:rsid w:val="00C95C3F"/>
    <w:rsid w:val="00C95D5B"/>
    <w:rsid w:val="00C95F81"/>
    <w:rsid w:val="00C9621D"/>
    <w:rsid w:val="00C968B1"/>
    <w:rsid w:val="00C9798E"/>
    <w:rsid w:val="00CA13D5"/>
    <w:rsid w:val="00CA15A5"/>
    <w:rsid w:val="00CA2D2F"/>
    <w:rsid w:val="00CA326F"/>
    <w:rsid w:val="00CA3C93"/>
    <w:rsid w:val="00CA3DD2"/>
    <w:rsid w:val="00CA4802"/>
    <w:rsid w:val="00CA5245"/>
    <w:rsid w:val="00CA6E20"/>
    <w:rsid w:val="00CB086D"/>
    <w:rsid w:val="00CB17C9"/>
    <w:rsid w:val="00CB1BBC"/>
    <w:rsid w:val="00CB3217"/>
    <w:rsid w:val="00CB3455"/>
    <w:rsid w:val="00CB3D80"/>
    <w:rsid w:val="00CB4F5D"/>
    <w:rsid w:val="00CB544C"/>
    <w:rsid w:val="00CB54E5"/>
    <w:rsid w:val="00CB7310"/>
    <w:rsid w:val="00CB7FCC"/>
    <w:rsid w:val="00CC3CC9"/>
    <w:rsid w:val="00CC3D37"/>
    <w:rsid w:val="00CC42F2"/>
    <w:rsid w:val="00CC5797"/>
    <w:rsid w:val="00CC6221"/>
    <w:rsid w:val="00CC63E0"/>
    <w:rsid w:val="00CC6B35"/>
    <w:rsid w:val="00CC7DAE"/>
    <w:rsid w:val="00CD0136"/>
    <w:rsid w:val="00CD0348"/>
    <w:rsid w:val="00CD0AF9"/>
    <w:rsid w:val="00CD0CAF"/>
    <w:rsid w:val="00CD0E33"/>
    <w:rsid w:val="00CD11C5"/>
    <w:rsid w:val="00CD132B"/>
    <w:rsid w:val="00CD1720"/>
    <w:rsid w:val="00CD1E1D"/>
    <w:rsid w:val="00CD2C03"/>
    <w:rsid w:val="00CD2E34"/>
    <w:rsid w:val="00CD329D"/>
    <w:rsid w:val="00CD4E7A"/>
    <w:rsid w:val="00CD5ABE"/>
    <w:rsid w:val="00CD79C9"/>
    <w:rsid w:val="00CD7DEE"/>
    <w:rsid w:val="00CE1701"/>
    <w:rsid w:val="00CE1714"/>
    <w:rsid w:val="00CE345D"/>
    <w:rsid w:val="00CE4206"/>
    <w:rsid w:val="00CE44B2"/>
    <w:rsid w:val="00CE63C3"/>
    <w:rsid w:val="00CE7299"/>
    <w:rsid w:val="00CE77C2"/>
    <w:rsid w:val="00CE7BC4"/>
    <w:rsid w:val="00CF0105"/>
    <w:rsid w:val="00CF02B8"/>
    <w:rsid w:val="00CF0785"/>
    <w:rsid w:val="00CF0E0A"/>
    <w:rsid w:val="00CF1E08"/>
    <w:rsid w:val="00CF1FE8"/>
    <w:rsid w:val="00CF3560"/>
    <w:rsid w:val="00CF46BB"/>
    <w:rsid w:val="00CF48F6"/>
    <w:rsid w:val="00CF5BC1"/>
    <w:rsid w:val="00CF6D3E"/>
    <w:rsid w:val="00CF6E5C"/>
    <w:rsid w:val="00CF7623"/>
    <w:rsid w:val="00CF77D4"/>
    <w:rsid w:val="00CF7CE9"/>
    <w:rsid w:val="00CF7D30"/>
    <w:rsid w:val="00D00AB1"/>
    <w:rsid w:val="00D01A2B"/>
    <w:rsid w:val="00D01DDF"/>
    <w:rsid w:val="00D0260C"/>
    <w:rsid w:val="00D02D6B"/>
    <w:rsid w:val="00D032D0"/>
    <w:rsid w:val="00D03BB7"/>
    <w:rsid w:val="00D05AC6"/>
    <w:rsid w:val="00D07502"/>
    <w:rsid w:val="00D10B0A"/>
    <w:rsid w:val="00D11B5D"/>
    <w:rsid w:val="00D12522"/>
    <w:rsid w:val="00D143AC"/>
    <w:rsid w:val="00D14787"/>
    <w:rsid w:val="00D1503C"/>
    <w:rsid w:val="00D16551"/>
    <w:rsid w:val="00D179A7"/>
    <w:rsid w:val="00D2136E"/>
    <w:rsid w:val="00D219A2"/>
    <w:rsid w:val="00D21F62"/>
    <w:rsid w:val="00D22701"/>
    <w:rsid w:val="00D22A1C"/>
    <w:rsid w:val="00D22EA5"/>
    <w:rsid w:val="00D2395C"/>
    <w:rsid w:val="00D245AE"/>
    <w:rsid w:val="00D24840"/>
    <w:rsid w:val="00D25139"/>
    <w:rsid w:val="00D25A7F"/>
    <w:rsid w:val="00D25F7C"/>
    <w:rsid w:val="00D27267"/>
    <w:rsid w:val="00D27FAB"/>
    <w:rsid w:val="00D3056D"/>
    <w:rsid w:val="00D3240C"/>
    <w:rsid w:val="00D33085"/>
    <w:rsid w:val="00D3318F"/>
    <w:rsid w:val="00D33F75"/>
    <w:rsid w:val="00D344A4"/>
    <w:rsid w:val="00D34D6C"/>
    <w:rsid w:val="00D36291"/>
    <w:rsid w:val="00D36713"/>
    <w:rsid w:val="00D36A1A"/>
    <w:rsid w:val="00D36AE0"/>
    <w:rsid w:val="00D36D3E"/>
    <w:rsid w:val="00D3707C"/>
    <w:rsid w:val="00D40D78"/>
    <w:rsid w:val="00D42D6F"/>
    <w:rsid w:val="00D4324C"/>
    <w:rsid w:val="00D432DD"/>
    <w:rsid w:val="00D43E92"/>
    <w:rsid w:val="00D4599D"/>
    <w:rsid w:val="00D45A3E"/>
    <w:rsid w:val="00D466EA"/>
    <w:rsid w:val="00D47717"/>
    <w:rsid w:val="00D47B5B"/>
    <w:rsid w:val="00D47BA9"/>
    <w:rsid w:val="00D500C7"/>
    <w:rsid w:val="00D5024E"/>
    <w:rsid w:val="00D50722"/>
    <w:rsid w:val="00D51786"/>
    <w:rsid w:val="00D53CB6"/>
    <w:rsid w:val="00D5463D"/>
    <w:rsid w:val="00D55090"/>
    <w:rsid w:val="00D562F2"/>
    <w:rsid w:val="00D5664B"/>
    <w:rsid w:val="00D56E85"/>
    <w:rsid w:val="00D56F5D"/>
    <w:rsid w:val="00D624C9"/>
    <w:rsid w:val="00D6260C"/>
    <w:rsid w:val="00D627F4"/>
    <w:rsid w:val="00D62947"/>
    <w:rsid w:val="00D6361E"/>
    <w:rsid w:val="00D65AD7"/>
    <w:rsid w:val="00D66E08"/>
    <w:rsid w:val="00D702FA"/>
    <w:rsid w:val="00D704DF"/>
    <w:rsid w:val="00D70C6F"/>
    <w:rsid w:val="00D71BB4"/>
    <w:rsid w:val="00D7343A"/>
    <w:rsid w:val="00D73BCF"/>
    <w:rsid w:val="00D75171"/>
    <w:rsid w:val="00D751DC"/>
    <w:rsid w:val="00D75BFD"/>
    <w:rsid w:val="00D76C5E"/>
    <w:rsid w:val="00D76F6C"/>
    <w:rsid w:val="00D774AA"/>
    <w:rsid w:val="00D806AE"/>
    <w:rsid w:val="00D81202"/>
    <w:rsid w:val="00D815FF"/>
    <w:rsid w:val="00D8327F"/>
    <w:rsid w:val="00D83AEF"/>
    <w:rsid w:val="00D84F61"/>
    <w:rsid w:val="00D8674D"/>
    <w:rsid w:val="00D86CEC"/>
    <w:rsid w:val="00D86DEB"/>
    <w:rsid w:val="00D9090B"/>
    <w:rsid w:val="00D9155D"/>
    <w:rsid w:val="00D918C7"/>
    <w:rsid w:val="00D91FE9"/>
    <w:rsid w:val="00D93A42"/>
    <w:rsid w:val="00D93CA9"/>
    <w:rsid w:val="00D957EE"/>
    <w:rsid w:val="00D95960"/>
    <w:rsid w:val="00D9596A"/>
    <w:rsid w:val="00D96A37"/>
    <w:rsid w:val="00D97EC1"/>
    <w:rsid w:val="00DA0658"/>
    <w:rsid w:val="00DA10F8"/>
    <w:rsid w:val="00DA151D"/>
    <w:rsid w:val="00DA16B8"/>
    <w:rsid w:val="00DA18F3"/>
    <w:rsid w:val="00DA1B49"/>
    <w:rsid w:val="00DA2FF9"/>
    <w:rsid w:val="00DA3463"/>
    <w:rsid w:val="00DA3D25"/>
    <w:rsid w:val="00DA3FF6"/>
    <w:rsid w:val="00DA43D4"/>
    <w:rsid w:val="00DA536A"/>
    <w:rsid w:val="00DA5596"/>
    <w:rsid w:val="00DA628F"/>
    <w:rsid w:val="00DA7552"/>
    <w:rsid w:val="00DA7863"/>
    <w:rsid w:val="00DB00C6"/>
    <w:rsid w:val="00DB0A23"/>
    <w:rsid w:val="00DB4E5E"/>
    <w:rsid w:val="00DB5C95"/>
    <w:rsid w:val="00DC0844"/>
    <w:rsid w:val="00DC14E3"/>
    <w:rsid w:val="00DC1627"/>
    <w:rsid w:val="00DC2AD6"/>
    <w:rsid w:val="00DC4AB7"/>
    <w:rsid w:val="00DC5437"/>
    <w:rsid w:val="00DC5492"/>
    <w:rsid w:val="00DC5B5F"/>
    <w:rsid w:val="00DC6C7E"/>
    <w:rsid w:val="00DD011A"/>
    <w:rsid w:val="00DD0FEF"/>
    <w:rsid w:val="00DD10A2"/>
    <w:rsid w:val="00DD1BFF"/>
    <w:rsid w:val="00DD253B"/>
    <w:rsid w:val="00DD2658"/>
    <w:rsid w:val="00DD27C8"/>
    <w:rsid w:val="00DD2874"/>
    <w:rsid w:val="00DD3A7C"/>
    <w:rsid w:val="00DD41BC"/>
    <w:rsid w:val="00DD4598"/>
    <w:rsid w:val="00DD482F"/>
    <w:rsid w:val="00DD4F47"/>
    <w:rsid w:val="00DD4F55"/>
    <w:rsid w:val="00DD5338"/>
    <w:rsid w:val="00DD5E70"/>
    <w:rsid w:val="00DD6420"/>
    <w:rsid w:val="00DE0332"/>
    <w:rsid w:val="00DE0B36"/>
    <w:rsid w:val="00DE1332"/>
    <w:rsid w:val="00DE1E1D"/>
    <w:rsid w:val="00DE2835"/>
    <w:rsid w:val="00DE2BEA"/>
    <w:rsid w:val="00DE313B"/>
    <w:rsid w:val="00DE3516"/>
    <w:rsid w:val="00DE50E5"/>
    <w:rsid w:val="00DE5178"/>
    <w:rsid w:val="00DE52D7"/>
    <w:rsid w:val="00DE58FC"/>
    <w:rsid w:val="00DF076E"/>
    <w:rsid w:val="00DF173D"/>
    <w:rsid w:val="00DF1EB3"/>
    <w:rsid w:val="00DF1F77"/>
    <w:rsid w:val="00DF24B3"/>
    <w:rsid w:val="00DF2D41"/>
    <w:rsid w:val="00DF32E3"/>
    <w:rsid w:val="00DF42D9"/>
    <w:rsid w:val="00DF474D"/>
    <w:rsid w:val="00DF4FB7"/>
    <w:rsid w:val="00DF65AC"/>
    <w:rsid w:val="00E00C81"/>
    <w:rsid w:val="00E02CF9"/>
    <w:rsid w:val="00E02E2C"/>
    <w:rsid w:val="00E0431D"/>
    <w:rsid w:val="00E0672F"/>
    <w:rsid w:val="00E0762E"/>
    <w:rsid w:val="00E1028A"/>
    <w:rsid w:val="00E126D8"/>
    <w:rsid w:val="00E12D22"/>
    <w:rsid w:val="00E13622"/>
    <w:rsid w:val="00E15E46"/>
    <w:rsid w:val="00E21778"/>
    <w:rsid w:val="00E22352"/>
    <w:rsid w:val="00E233F4"/>
    <w:rsid w:val="00E23D7D"/>
    <w:rsid w:val="00E2446E"/>
    <w:rsid w:val="00E245C9"/>
    <w:rsid w:val="00E25091"/>
    <w:rsid w:val="00E250A8"/>
    <w:rsid w:val="00E2662F"/>
    <w:rsid w:val="00E26E0F"/>
    <w:rsid w:val="00E2731A"/>
    <w:rsid w:val="00E27EA9"/>
    <w:rsid w:val="00E30251"/>
    <w:rsid w:val="00E3033F"/>
    <w:rsid w:val="00E3087C"/>
    <w:rsid w:val="00E308B4"/>
    <w:rsid w:val="00E3197C"/>
    <w:rsid w:val="00E320FB"/>
    <w:rsid w:val="00E32567"/>
    <w:rsid w:val="00E32D17"/>
    <w:rsid w:val="00E32D18"/>
    <w:rsid w:val="00E335FB"/>
    <w:rsid w:val="00E33A0B"/>
    <w:rsid w:val="00E33CDB"/>
    <w:rsid w:val="00E34707"/>
    <w:rsid w:val="00E3473A"/>
    <w:rsid w:val="00E34F13"/>
    <w:rsid w:val="00E351DF"/>
    <w:rsid w:val="00E35614"/>
    <w:rsid w:val="00E357E7"/>
    <w:rsid w:val="00E35CA5"/>
    <w:rsid w:val="00E405A5"/>
    <w:rsid w:val="00E40E2C"/>
    <w:rsid w:val="00E41710"/>
    <w:rsid w:val="00E4246A"/>
    <w:rsid w:val="00E427C6"/>
    <w:rsid w:val="00E43E75"/>
    <w:rsid w:val="00E4429C"/>
    <w:rsid w:val="00E44FF5"/>
    <w:rsid w:val="00E45A53"/>
    <w:rsid w:val="00E45E63"/>
    <w:rsid w:val="00E46CD7"/>
    <w:rsid w:val="00E46E87"/>
    <w:rsid w:val="00E4707A"/>
    <w:rsid w:val="00E477CB"/>
    <w:rsid w:val="00E47D58"/>
    <w:rsid w:val="00E51975"/>
    <w:rsid w:val="00E51D52"/>
    <w:rsid w:val="00E52E1B"/>
    <w:rsid w:val="00E53474"/>
    <w:rsid w:val="00E541B2"/>
    <w:rsid w:val="00E54AF4"/>
    <w:rsid w:val="00E54F6A"/>
    <w:rsid w:val="00E55691"/>
    <w:rsid w:val="00E560E4"/>
    <w:rsid w:val="00E61840"/>
    <w:rsid w:val="00E620FB"/>
    <w:rsid w:val="00E62457"/>
    <w:rsid w:val="00E62954"/>
    <w:rsid w:val="00E64B1A"/>
    <w:rsid w:val="00E64D25"/>
    <w:rsid w:val="00E65769"/>
    <w:rsid w:val="00E667B2"/>
    <w:rsid w:val="00E677BA"/>
    <w:rsid w:val="00E70B1E"/>
    <w:rsid w:val="00E71F5F"/>
    <w:rsid w:val="00E721CF"/>
    <w:rsid w:val="00E7268A"/>
    <w:rsid w:val="00E73A77"/>
    <w:rsid w:val="00E744B4"/>
    <w:rsid w:val="00E745A0"/>
    <w:rsid w:val="00E74E47"/>
    <w:rsid w:val="00E75F19"/>
    <w:rsid w:val="00E76204"/>
    <w:rsid w:val="00E7781F"/>
    <w:rsid w:val="00E77B49"/>
    <w:rsid w:val="00E77D8D"/>
    <w:rsid w:val="00E80415"/>
    <w:rsid w:val="00E804D5"/>
    <w:rsid w:val="00E804F5"/>
    <w:rsid w:val="00E80B80"/>
    <w:rsid w:val="00E8192C"/>
    <w:rsid w:val="00E81CE3"/>
    <w:rsid w:val="00E8232F"/>
    <w:rsid w:val="00E824F4"/>
    <w:rsid w:val="00E82DB0"/>
    <w:rsid w:val="00E83BEE"/>
    <w:rsid w:val="00E843F0"/>
    <w:rsid w:val="00E8495E"/>
    <w:rsid w:val="00E8511D"/>
    <w:rsid w:val="00E85463"/>
    <w:rsid w:val="00E859DD"/>
    <w:rsid w:val="00E85A80"/>
    <w:rsid w:val="00E85C48"/>
    <w:rsid w:val="00E86AC0"/>
    <w:rsid w:val="00E87653"/>
    <w:rsid w:val="00E87D22"/>
    <w:rsid w:val="00E90B0A"/>
    <w:rsid w:val="00E91122"/>
    <w:rsid w:val="00E91236"/>
    <w:rsid w:val="00E91664"/>
    <w:rsid w:val="00E92051"/>
    <w:rsid w:val="00E92493"/>
    <w:rsid w:val="00E92AF2"/>
    <w:rsid w:val="00E92F91"/>
    <w:rsid w:val="00E94F70"/>
    <w:rsid w:val="00E95266"/>
    <w:rsid w:val="00E965F4"/>
    <w:rsid w:val="00E968F4"/>
    <w:rsid w:val="00E9766F"/>
    <w:rsid w:val="00EA057D"/>
    <w:rsid w:val="00EA08B2"/>
    <w:rsid w:val="00EA090B"/>
    <w:rsid w:val="00EA179A"/>
    <w:rsid w:val="00EA2621"/>
    <w:rsid w:val="00EA2797"/>
    <w:rsid w:val="00EA2915"/>
    <w:rsid w:val="00EA2C94"/>
    <w:rsid w:val="00EA3EAD"/>
    <w:rsid w:val="00EA40C1"/>
    <w:rsid w:val="00EA4412"/>
    <w:rsid w:val="00EA6013"/>
    <w:rsid w:val="00EA644B"/>
    <w:rsid w:val="00EA6B20"/>
    <w:rsid w:val="00EA7E4F"/>
    <w:rsid w:val="00EB2909"/>
    <w:rsid w:val="00EB3345"/>
    <w:rsid w:val="00EB39F6"/>
    <w:rsid w:val="00EB401F"/>
    <w:rsid w:val="00EB486C"/>
    <w:rsid w:val="00EB5A20"/>
    <w:rsid w:val="00EC04D0"/>
    <w:rsid w:val="00EC0D70"/>
    <w:rsid w:val="00EC15C6"/>
    <w:rsid w:val="00EC1995"/>
    <w:rsid w:val="00EC2551"/>
    <w:rsid w:val="00EC62E4"/>
    <w:rsid w:val="00EC7BB7"/>
    <w:rsid w:val="00EC7C46"/>
    <w:rsid w:val="00EC7F96"/>
    <w:rsid w:val="00ED01F6"/>
    <w:rsid w:val="00ED066A"/>
    <w:rsid w:val="00ED249E"/>
    <w:rsid w:val="00ED264A"/>
    <w:rsid w:val="00ED27DE"/>
    <w:rsid w:val="00ED3B21"/>
    <w:rsid w:val="00ED3F57"/>
    <w:rsid w:val="00ED71A0"/>
    <w:rsid w:val="00ED763C"/>
    <w:rsid w:val="00EE058E"/>
    <w:rsid w:val="00EE078C"/>
    <w:rsid w:val="00EE0BA0"/>
    <w:rsid w:val="00EE13E4"/>
    <w:rsid w:val="00EE16D5"/>
    <w:rsid w:val="00EE1A6F"/>
    <w:rsid w:val="00EE250C"/>
    <w:rsid w:val="00EE3A5B"/>
    <w:rsid w:val="00EE41F9"/>
    <w:rsid w:val="00EE451E"/>
    <w:rsid w:val="00EE4A4F"/>
    <w:rsid w:val="00EE4F68"/>
    <w:rsid w:val="00EE68D6"/>
    <w:rsid w:val="00EE6C1B"/>
    <w:rsid w:val="00EE6E2A"/>
    <w:rsid w:val="00EE7BC6"/>
    <w:rsid w:val="00EF0109"/>
    <w:rsid w:val="00EF0BBA"/>
    <w:rsid w:val="00EF1E65"/>
    <w:rsid w:val="00EF3FFF"/>
    <w:rsid w:val="00EF46E9"/>
    <w:rsid w:val="00EF4D2D"/>
    <w:rsid w:val="00EF578A"/>
    <w:rsid w:val="00EF6094"/>
    <w:rsid w:val="00EF6F1D"/>
    <w:rsid w:val="00EF7119"/>
    <w:rsid w:val="00EF72F2"/>
    <w:rsid w:val="00EF7C97"/>
    <w:rsid w:val="00F0013C"/>
    <w:rsid w:val="00F00BD8"/>
    <w:rsid w:val="00F01CC5"/>
    <w:rsid w:val="00F0259B"/>
    <w:rsid w:val="00F03B01"/>
    <w:rsid w:val="00F06995"/>
    <w:rsid w:val="00F07188"/>
    <w:rsid w:val="00F07A9E"/>
    <w:rsid w:val="00F106A0"/>
    <w:rsid w:val="00F10F09"/>
    <w:rsid w:val="00F11200"/>
    <w:rsid w:val="00F11382"/>
    <w:rsid w:val="00F12307"/>
    <w:rsid w:val="00F134A7"/>
    <w:rsid w:val="00F13505"/>
    <w:rsid w:val="00F13570"/>
    <w:rsid w:val="00F14A1D"/>
    <w:rsid w:val="00F1547E"/>
    <w:rsid w:val="00F155F8"/>
    <w:rsid w:val="00F15F88"/>
    <w:rsid w:val="00F16402"/>
    <w:rsid w:val="00F165CC"/>
    <w:rsid w:val="00F17380"/>
    <w:rsid w:val="00F17587"/>
    <w:rsid w:val="00F17F2B"/>
    <w:rsid w:val="00F213B1"/>
    <w:rsid w:val="00F21DA6"/>
    <w:rsid w:val="00F2305D"/>
    <w:rsid w:val="00F2388D"/>
    <w:rsid w:val="00F24ABE"/>
    <w:rsid w:val="00F24C07"/>
    <w:rsid w:val="00F24DE8"/>
    <w:rsid w:val="00F25F76"/>
    <w:rsid w:val="00F27A3D"/>
    <w:rsid w:val="00F31C6C"/>
    <w:rsid w:val="00F32B20"/>
    <w:rsid w:val="00F34C9A"/>
    <w:rsid w:val="00F359B6"/>
    <w:rsid w:val="00F36367"/>
    <w:rsid w:val="00F37407"/>
    <w:rsid w:val="00F4240D"/>
    <w:rsid w:val="00F425EB"/>
    <w:rsid w:val="00F429CC"/>
    <w:rsid w:val="00F435B3"/>
    <w:rsid w:val="00F44E4F"/>
    <w:rsid w:val="00F45203"/>
    <w:rsid w:val="00F45C8C"/>
    <w:rsid w:val="00F46056"/>
    <w:rsid w:val="00F46F5F"/>
    <w:rsid w:val="00F521FD"/>
    <w:rsid w:val="00F524E3"/>
    <w:rsid w:val="00F52B8D"/>
    <w:rsid w:val="00F53985"/>
    <w:rsid w:val="00F53CE6"/>
    <w:rsid w:val="00F545A7"/>
    <w:rsid w:val="00F54D45"/>
    <w:rsid w:val="00F562AE"/>
    <w:rsid w:val="00F57083"/>
    <w:rsid w:val="00F570D2"/>
    <w:rsid w:val="00F6083D"/>
    <w:rsid w:val="00F616E0"/>
    <w:rsid w:val="00F62EEA"/>
    <w:rsid w:val="00F633F6"/>
    <w:rsid w:val="00F63D93"/>
    <w:rsid w:val="00F64A67"/>
    <w:rsid w:val="00F65664"/>
    <w:rsid w:val="00F65705"/>
    <w:rsid w:val="00F65765"/>
    <w:rsid w:val="00F6579A"/>
    <w:rsid w:val="00F66DB7"/>
    <w:rsid w:val="00F6711E"/>
    <w:rsid w:val="00F677AF"/>
    <w:rsid w:val="00F67C4F"/>
    <w:rsid w:val="00F67D74"/>
    <w:rsid w:val="00F708DA"/>
    <w:rsid w:val="00F7094B"/>
    <w:rsid w:val="00F70C85"/>
    <w:rsid w:val="00F71B66"/>
    <w:rsid w:val="00F72861"/>
    <w:rsid w:val="00F72C2A"/>
    <w:rsid w:val="00F73264"/>
    <w:rsid w:val="00F74302"/>
    <w:rsid w:val="00F747F5"/>
    <w:rsid w:val="00F76E8B"/>
    <w:rsid w:val="00F8068C"/>
    <w:rsid w:val="00F80D79"/>
    <w:rsid w:val="00F81404"/>
    <w:rsid w:val="00F8144E"/>
    <w:rsid w:val="00F815A0"/>
    <w:rsid w:val="00F81909"/>
    <w:rsid w:val="00F819C9"/>
    <w:rsid w:val="00F81E56"/>
    <w:rsid w:val="00F82251"/>
    <w:rsid w:val="00F83006"/>
    <w:rsid w:val="00F83398"/>
    <w:rsid w:val="00F836F3"/>
    <w:rsid w:val="00F83EF6"/>
    <w:rsid w:val="00F84801"/>
    <w:rsid w:val="00F84A62"/>
    <w:rsid w:val="00F84FF1"/>
    <w:rsid w:val="00F85903"/>
    <w:rsid w:val="00F85E4F"/>
    <w:rsid w:val="00F863C0"/>
    <w:rsid w:val="00F863FF"/>
    <w:rsid w:val="00F8712E"/>
    <w:rsid w:val="00F876C4"/>
    <w:rsid w:val="00F90057"/>
    <w:rsid w:val="00F90C61"/>
    <w:rsid w:val="00F92C82"/>
    <w:rsid w:val="00F92CF8"/>
    <w:rsid w:val="00F92D61"/>
    <w:rsid w:val="00F93113"/>
    <w:rsid w:val="00F93EF5"/>
    <w:rsid w:val="00F94C0E"/>
    <w:rsid w:val="00F94C92"/>
    <w:rsid w:val="00F96175"/>
    <w:rsid w:val="00F961BC"/>
    <w:rsid w:val="00F96787"/>
    <w:rsid w:val="00F96ED0"/>
    <w:rsid w:val="00FA0198"/>
    <w:rsid w:val="00FA1B8F"/>
    <w:rsid w:val="00FA2025"/>
    <w:rsid w:val="00FA2052"/>
    <w:rsid w:val="00FA32C3"/>
    <w:rsid w:val="00FA5A2E"/>
    <w:rsid w:val="00FA7731"/>
    <w:rsid w:val="00FB056C"/>
    <w:rsid w:val="00FB14E2"/>
    <w:rsid w:val="00FB20BC"/>
    <w:rsid w:val="00FB3298"/>
    <w:rsid w:val="00FB3889"/>
    <w:rsid w:val="00FB4192"/>
    <w:rsid w:val="00FB54C9"/>
    <w:rsid w:val="00FB591E"/>
    <w:rsid w:val="00FB5B5B"/>
    <w:rsid w:val="00FB71E2"/>
    <w:rsid w:val="00FB7CD8"/>
    <w:rsid w:val="00FC0345"/>
    <w:rsid w:val="00FC18A2"/>
    <w:rsid w:val="00FC3088"/>
    <w:rsid w:val="00FC3358"/>
    <w:rsid w:val="00FC4309"/>
    <w:rsid w:val="00FC47C4"/>
    <w:rsid w:val="00FC49B9"/>
    <w:rsid w:val="00FC63EA"/>
    <w:rsid w:val="00FC6BCB"/>
    <w:rsid w:val="00FC7FD8"/>
    <w:rsid w:val="00FD0843"/>
    <w:rsid w:val="00FD170A"/>
    <w:rsid w:val="00FD1B5E"/>
    <w:rsid w:val="00FD1CF8"/>
    <w:rsid w:val="00FD3077"/>
    <w:rsid w:val="00FD3453"/>
    <w:rsid w:val="00FD427E"/>
    <w:rsid w:val="00FD669D"/>
    <w:rsid w:val="00FD6FAF"/>
    <w:rsid w:val="00FD7A6B"/>
    <w:rsid w:val="00FE064A"/>
    <w:rsid w:val="00FE0B61"/>
    <w:rsid w:val="00FE115E"/>
    <w:rsid w:val="00FE1528"/>
    <w:rsid w:val="00FE4240"/>
    <w:rsid w:val="00FE507C"/>
    <w:rsid w:val="00FE758A"/>
    <w:rsid w:val="00FE7DAB"/>
    <w:rsid w:val="00FF0AE1"/>
    <w:rsid w:val="00FF1742"/>
    <w:rsid w:val="00FF259C"/>
    <w:rsid w:val="00FF2CD9"/>
    <w:rsid w:val="00FF3334"/>
    <w:rsid w:val="00FF4938"/>
    <w:rsid w:val="00FF4E42"/>
    <w:rsid w:val="00FF556D"/>
    <w:rsid w:val="00FF5FE4"/>
    <w:rsid w:val="00FF6D27"/>
    <w:rsid w:val="00FF7B0B"/>
    <w:rsid w:val="00FF7C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FDBF6"/>
  <w15:chartTrackingRefBased/>
  <w15:docId w15:val="{DCC76CD8-E79A-401A-8E90-FA873AA4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FB4"/>
    <w:rPr>
      <w:rFonts w:ascii="Times New Roman" w:hAnsi="Times New Roman"/>
      <w:sz w:val="24"/>
    </w:rPr>
  </w:style>
  <w:style w:type="paragraph" w:styleId="Overskrift1">
    <w:name w:val="heading 1"/>
    <w:basedOn w:val="Normal"/>
    <w:next w:val="Normal"/>
    <w:link w:val="Overskrift1Tegn"/>
    <w:uiPriority w:val="9"/>
    <w:qFormat/>
    <w:rsid w:val="00CB4F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302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5">
    <w:name w:val="heading 5"/>
    <w:basedOn w:val="Normal"/>
    <w:next w:val="Normal"/>
    <w:link w:val="Overskrift5Tegn"/>
    <w:uiPriority w:val="9"/>
    <w:unhideWhenUsed/>
    <w:qFormat/>
    <w:rsid w:val="004C06C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B4F5D"/>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CB4F5D"/>
    <w:pPr>
      <w:outlineLvl w:val="9"/>
    </w:pPr>
    <w:rPr>
      <w:lang w:eastAsia="nb-NO"/>
    </w:rPr>
  </w:style>
  <w:style w:type="paragraph" w:styleId="INNH1">
    <w:name w:val="toc 1"/>
    <w:basedOn w:val="Normal"/>
    <w:next w:val="Normal"/>
    <w:autoRedefine/>
    <w:uiPriority w:val="39"/>
    <w:unhideWhenUsed/>
    <w:rsid w:val="00121973"/>
    <w:pPr>
      <w:spacing w:after="100"/>
    </w:pPr>
  </w:style>
  <w:style w:type="character" w:styleId="Hyperkobling">
    <w:name w:val="Hyperlink"/>
    <w:basedOn w:val="Standardskriftforavsnitt"/>
    <w:uiPriority w:val="99"/>
    <w:unhideWhenUsed/>
    <w:rsid w:val="00121973"/>
    <w:rPr>
      <w:color w:val="0563C1" w:themeColor="hyperlink"/>
      <w:u w:val="single"/>
    </w:rPr>
  </w:style>
  <w:style w:type="paragraph" w:styleId="Meldingshode">
    <w:name w:val="Message Header"/>
    <w:aliases w:val="Forfattere"/>
    <w:basedOn w:val="Brdtekst"/>
    <w:link w:val="MeldingshodeTegn"/>
    <w:rsid w:val="00121973"/>
    <w:pPr>
      <w:overflowPunct w:val="0"/>
      <w:autoSpaceDE w:val="0"/>
      <w:autoSpaceDN w:val="0"/>
      <w:adjustRightInd w:val="0"/>
      <w:spacing w:line="240" w:lineRule="atLeast"/>
      <w:ind w:left="1077" w:hanging="1077"/>
      <w:jc w:val="center"/>
      <w:textAlignment w:val="baseline"/>
    </w:pPr>
    <w:rPr>
      <w:rFonts w:ascii="Arial" w:eastAsia="Times New Roman" w:hAnsi="Arial" w:cs="Times New Roman"/>
      <w:sz w:val="44"/>
      <w:szCs w:val="20"/>
      <w:lang w:eastAsia="nb-NO"/>
    </w:rPr>
  </w:style>
  <w:style w:type="character" w:customStyle="1" w:styleId="MeldingshodeTegn">
    <w:name w:val="Meldingshode Tegn"/>
    <w:aliases w:val="Forfattere Tegn"/>
    <w:basedOn w:val="Standardskriftforavsnitt"/>
    <w:link w:val="Meldingshode"/>
    <w:rsid w:val="00121973"/>
    <w:rPr>
      <w:rFonts w:ascii="Arial" w:eastAsia="Times New Roman" w:hAnsi="Arial" w:cs="Times New Roman"/>
      <w:sz w:val="44"/>
      <w:szCs w:val="20"/>
      <w:lang w:eastAsia="nb-NO"/>
    </w:rPr>
  </w:style>
  <w:style w:type="paragraph" w:customStyle="1" w:styleId="Oppgave-tittel">
    <w:name w:val="Oppgave-tittel"/>
    <w:basedOn w:val="Normal"/>
    <w:rsid w:val="00121973"/>
    <w:pPr>
      <w:overflowPunct w:val="0"/>
      <w:autoSpaceDE w:val="0"/>
      <w:autoSpaceDN w:val="0"/>
      <w:adjustRightInd w:val="0"/>
      <w:spacing w:before="360" w:after="120" w:line="240" w:lineRule="atLeast"/>
      <w:ind w:left="1077" w:hanging="1077"/>
      <w:jc w:val="center"/>
      <w:textAlignment w:val="baseline"/>
    </w:pPr>
    <w:rPr>
      <w:rFonts w:ascii="Arial" w:eastAsia="Times New Roman" w:hAnsi="Arial" w:cs="Times New Roman"/>
      <w:sz w:val="52"/>
      <w:szCs w:val="20"/>
      <w:lang w:eastAsia="nb-NO"/>
    </w:rPr>
  </w:style>
  <w:style w:type="paragraph" w:customStyle="1" w:styleId="Datofelt">
    <w:name w:val="Datofelt"/>
    <w:basedOn w:val="Meldingshode"/>
    <w:rsid w:val="00121973"/>
    <w:rPr>
      <w:noProof/>
    </w:rPr>
  </w:style>
  <w:style w:type="paragraph" w:styleId="Brdtekst">
    <w:name w:val="Body Text"/>
    <w:basedOn w:val="Normal"/>
    <w:link w:val="BrdtekstTegn"/>
    <w:uiPriority w:val="99"/>
    <w:semiHidden/>
    <w:unhideWhenUsed/>
    <w:rsid w:val="00121973"/>
    <w:pPr>
      <w:spacing w:after="120"/>
    </w:pPr>
  </w:style>
  <w:style w:type="character" w:customStyle="1" w:styleId="BrdtekstTegn">
    <w:name w:val="Brødtekst Tegn"/>
    <w:basedOn w:val="Standardskriftforavsnitt"/>
    <w:link w:val="Brdtekst"/>
    <w:uiPriority w:val="99"/>
    <w:semiHidden/>
    <w:rsid w:val="00121973"/>
  </w:style>
  <w:style w:type="paragraph" w:styleId="Topptekst">
    <w:name w:val="header"/>
    <w:basedOn w:val="Normal"/>
    <w:link w:val="TopptekstTegn"/>
    <w:uiPriority w:val="99"/>
    <w:unhideWhenUsed/>
    <w:rsid w:val="004974F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974F0"/>
  </w:style>
  <w:style w:type="paragraph" w:styleId="Bunntekst">
    <w:name w:val="footer"/>
    <w:basedOn w:val="Normal"/>
    <w:link w:val="BunntekstTegn"/>
    <w:uiPriority w:val="99"/>
    <w:unhideWhenUsed/>
    <w:rsid w:val="004974F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974F0"/>
  </w:style>
  <w:style w:type="character" w:customStyle="1" w:styleId="Overskrift2Tegn">
    <w:name w:val="Overskrift 2 Tegn"/>
    <w:basedOn w:val="Standardskriftforavsnitt"/>
    <w:link w:val="Overskrift2"/>
    <w:uiPriority w:val="9"/>
    <w:rsid w:val="001302A1"/>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1302A1"/>
    <w:pPr>
      <w:ind w:left="720"/>
      <w:contextualSpacing/>
    </w:pPr>
  </w:style>
  <w:style w:type="paragraph" w:styleId="INNH2">
    <w:name w:val="toc 2"/>
    <w:basedOn w:val="Normal"/>
    <w:next w:val="Normal"/>
    <w:autoRedefine/>
    <w:uiPriority w:val="39"/>
    <w:unhideWhenUsed/>
    <w:rsid w:val="0052241F"/>
    <w:pPr>
      <w:spacing w:after="100"/>
      <w:ind w:left="220"/>
    </w:pPr>
  </w:style>
  <w:style w:type="paragraph" w:styleId="Bildetekst">
    <w:name w:val="caption"/>
    <w:basedOn w:val="Normal"/>
    <w:next w:val="Normal"/>
    <w:uiPriority w:val="35"/>
    <w:unhideWhenUsed/>
    <w:qFormat/>
    <w:rsid w:val="001F35E3"/>
    <w:pPr>
      <w:spacing w:after="200" w:line="240" w:lineRule="auto"/>
    </w:pPr>
    <w:rPr>
      <w:i/>
      <w:iCs/>
      <w:color w:val="44546A" w:themeColor="text2"/>
      <w:sz w:val="18"/>
      <w:szCs w:val="18"/>
    </w:rPr>
  </w:style>
  <w:style w:type="paragraph" w:styleId="Ingenmellomrom">
    <w:name w:val="No Spacing"/>
    <w:uiPriority w:val="1"/>
    <w:qFormat/>
    <w:rsid w:val="00800299"/>
    <w:pPr>
      <w:spacing w:before="120" w:after="120" w:line="360" w:lineRule="auto"/>
      <w:jc w:val="both"/>
    </w:pPr>
    <w:rPr>
      <w:rFonts w:ascii="Times New Roman" w:hAnsi="Times New Roman"/>
      <w:sz w:val="24"/>
    </w:rPr>
  </w:style>
  <w:style w:type="character" w:styleId="Merknadsreferanse">
    <w:name w:val="annotation reference"/>
    <w:basedOn w:val="Standardskriftforavsnitt"/>
    <w:uiPriority w:val="99"/>
    <w:semiHidden/>
    <w:unhideWhenUsed/>
    <w:rsid w:val="003B519E"/>
    <w:rPr>
      <w:sz w:val="16"/>
      <w:szCs w:val="16"/>
    </w:rPr>
  </w:style>
  <w:style w:type="paragraph" w:styleId="Merknadstekst">
    <w:name w:val="annotation text"/>
    <w:basedOn w:val="Normal"/>
    <w:link w:val="MerknadstekstTegn"/>
    <w:uiPriority w:val="99"/>
    <w:unhideWhenUsed/>
    <w:rsid w:val="003B519E"/>
    <w:pPr>
      <w:spacing w:line="240" w:lineRule="auto"/>
    </w:pPr>
    <w:rPr>
      <w:sz w:val="20"/>
      <w:szCs w:val="20"/>
    </w:rPr>
  </w:style>
  <w:style w:type="character" w:customStyle="1" w:styleId="MerknadstekstTegn">
    <w:name w:val="Merknadstekst Tegn"/>
    <w:basedOn w:val="Standardskriftforavsnitt"/>
    <w:link w:val="Merknadstekst"/>
    <w:uiPriority w:val="99"/>
    <w:rsid w:val="003B519E"/>
    <w:rPr>
      <w:sz w:val="20"/>
      <w:szCs w:val="20"/>
    </w:rPr>
  </w:style>
  <w:style w:type="paragraph" w:styleId="Bobletekst">
    <w:name w:val="Balloon Text"/>
    <w:basedOn w:val="Normal"/>
    <w:link w:val="BobletekstTegn"/>
    <w:uiPriority w:val="99"/>
    <w:semiHidden/>
    <w:unhideWhenUsed/>
    <w:rsid w:val="003B519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B519E"/>
    <w:rPr>
      <w:rFonts w:ascii="Segoe UI" w:hAnsi="Segoe UI" w:cs="Segoe UI"/>
      <w:sz w:val="18"/>
      <w:szCs w:val="18"/>
    </w:rPr>
  </w:style>
  <w:style w:type="character" w:customStyle="1" w:styleId="UnresolvedMention">
    <w:name w:val="Unresolved Mention"/>
    <w:basedOn w:val="Standardskriftforavsnitt"/>
    <w:uiPriority w:val="99"/>
    <w:semiHidden/>
    <w:unhideWhenUsed/>
    <w:rsid w:val="00EC7F96"/>
    <w:rPr>
      <w:color w:val="605E5C"/>
      <w:shd w:val="clear" w:color="auto" w:fill="E1DFDD"/>
    </w:rPr>
  </w:style>
  <w:style w:type="paragraph" w:styleId="INNH3">
    <w:name w:val="toc 3"/>
    <w:basedOn w:val="Normal"/>
    <w:next w:val="Normal"/>
    <w:autoRedefine/>
    <w:uiPriority w:val="39"/>
    <w:unhideWhenUsed/>
    <w:rsid w:val="00A87BCB"/>
    <w:pPr>
      <w:spacing w:after="100"/>
      <w:ind w:left="440"/>
    </w:pPr>
    <w:rPr>
      <w:rFonts w:eastAsiaTheme="minorEastAsia" w:cs="Times New Roman"/>
      <w:lang w:eastAsia="nb-NO"/>
    </w:rPr>
  </w:style>
  <w:style w:type="table" w:styleId="Listetabell6fargerik">
    <w:name w:val="List Table 6 Colorful"/>
    <w:basedOn w:val="Vanligtabell"/>
    <w:uiPriority w:val="51"/>
    <w:rsid w:val="00C00DC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6fargerik1">
    <w:name w:val="Listetabell 6 fargerik1"/>
    <w:basedOn w:val="Vanligtabell"/>
    <w:next w:val="Listetabell6fargerik"/>
    <w:uiPriority w:val="51"/>
    <w:rsid w:val="00C00DC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rutenett">
    <w:name w:val="Table Grid"/>
    <w:basedOn w:val="Vanligtabell"/>
    <w:uiPriority w:val="39"/>
    <w:rsid w:val="00B80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1">
    <w:name w:val="Plain Table 1"/>
    <w:basedOn w:val="Vanligtabell"/>
    <w:uiPriority w:val="41"/>
    <w:rsid w:val="00B801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forhndsformatert">
    <w:name w:val="HTML Preformatted"/>
    <w:basedOn w:val="Normal"/>
    <w:link w:val="HTML-forhndsformatertTegn"/>
    <w:uiPriority w:val="99"/>
    <w:semiHidden/>
    <w:unhideWhenUsed/>
    <w:rsid w:val="004202E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202E7"/>
    <w:rPr>
      <w:rFonts w:ascii="Consolas" w:hAnsi="Consolas"/>
      <w:sz w:val="20"/>
      <w:szCs w:val="20"/>
    </w:rPr>
  </w:style>
  <w:style w:type="character" w:styleId="Utheving">
    <w:name w:val="Emphasis"/>
    <w:basedOn w:val="Standardskriftforavsnitt"/>
    <w:uiPriority w:val="20"/>
    <w:qFormat/>
    <w:rsid w:val="004D1701"/>
    <w:rPr>
      <w:i/>
      <w:iCs/>
    </w:rPr>
  </w:style>
  <w:style w:type="paragraph" w:customStyle="1" w:styleId="mortaga">
    <w:name w:val="mortag_a"/>
    <w:basedOn w:val="Normal"/>
    <w:rsid w:val="004D1701"/>
    <w:pPr>
      <w:spacing w:before="100" w:beforeAutospacing="1" w:after="100" w:afterAutospacing="1" w:line="240" w:lineRule="auto"/>
    </w:pPr>
    <w:rPr>
      <w:rFonts w:eastAsia="Times New Roman" w:cs="Times New Roman"/>
      <w:szCs w:val="24"/>
      <w:lang w:eastAsia="nb-NO"/>
    </w:rPr>
  </w:style>
  <w:style w:type="character" w:styleId="Fulgthyperkobling">
    <w:name w:val="FollowedHyperlink"/>
    <w:basedOn w:val="Standardskriftforavsnitt"/>
    <w:uiPriority w:val="99"/>
    <w:semiHidden/>
    <w:unhideWhenUsed/>
    <w:rsid w:val="00940F4E"/>
    <w:rPr>
      <w:color w:val="954F72" w:themeColor="followedHyperlink"/>
      <w:u w:val="single"/>
    </w:rPr>
  </w:style>
  <w:style w:type="character" w:customStyle="1" w:styleId="Overskrift5Tegn">
    <w:name w:val="Overskrift 5 Tegn"/>
    <w:basedOn w:val="Standardskriftforavsnitt"/>
    <w:link w:val="Overskrift5"/>
    <w:uiPriority w:val="9"/>
    <w:rsid w:val="004C06C1"/>
    <w:rPr>
      <w:rFonts w:asciiTheme="majorHAnsi" w:eastAsiaTheme="majorEastAsia" w:hAnsiTheme="majorHAnsi" w:cstheme="majorBidi"/>
      <w:color w:val="2F5496" w:themeColor="accent1" w:themeShade="BF"/>
    </w:rPr>
  </w:style>
  <w:style w:type="character" w:customStyle="1" w:styleId="addmd">
    <w:name w:val="addmd"/>
    <w:basedOn w:val="Standardskriftforavsnitt"/>
    <w:rsid w:val="00127FE6"/>
  </w:style>
  <w:style w:type="character" w:styleId="Sidetall">
    <w:name w:val="page number"/>
    <w:basedOn w:val="Standardskriftforavsnitt"/>
    <w:uiPriority w:val="99"/>
    <w:semiHidden/>
    <w:unhideWhenUsed/>
    <w:rsid w:val="004C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6484">
      <w:bodyDiv w:val="1"/>
      <w:marLeft w:val="0"/>
      <w:marRight w:val="0"/>
      <w:marTop w:val="0"/>
      <w:marBottom w:val="0"/>
      <w:divBdr>
        <w:top w:val="none" w:sz="0" w:space="0" w:color="auto"/>
        <w:left w:val="none" w:sz="0" w:space="0" w:color="auto"/>
        <w:bottom w:val="none" w:sz="0" w:space="0" w:color="auto"/>
        <w:right w:val="none" w:sz="0" w:space="0" w:color="auto"/>
      </w:divBdr>
    </w:div>
    <w:div w:id="60635933">
      <w:bodyDiv w:val="1"/>
      <w:marLeft w:val="0"/>
      <w:marRight w:val="0"/>
      <w:marTop w:val="0"/>
      <w:marBottom w:val="0"/>
      <w:divBdr>
        <w:top w:val="none" w:sz="0" w:space="0" w:color="auto"/>
        <w:left w:val="none" w:sz="0" w:space="0" w:color="auto"/>
        <w:bottom w:val="none" w:sz="0" w:space="0" w:color="auto"/>
        <w:right w:val="none" w:sz="0" w:space="0" w:color="auto"/>
      </w:divBdr>
    </w:div>
    <w:div w:id="130951435">
      <w:bodyDiv w:val="1"/>
      <w:marLeft w:val="0"/>
      <w:marRight w:val="0"/>
      <w:marTop w:val="0"/>
      <w:marBottom w:val="0"/>
      <w:divBdr>
        <w:top w:val="none" w:sz="0" w:space="0" w:color="auto"/>
        <w:left w:val="none" w:sz="0" w:space="0" w:color="auto"/>
        <w:bottom w:val="none" w:sz="0" w:space="0" w:color="auto"/>
        <w:right w:val="none" w:sz="0" w:space="0" w:color="auto"/>
      </w:divBdr>
    </w:div>
    <w:div w:id="168719760">
      <w:bodyDiv w:val="1"/>
      <w:marLeft w:val="0"/>
      <w:marRight w:val="0"/>
      <w:marTop w:val="0"/>
      <w:marBottom w:val="0"/>
      <w:divBdr>
        <w:top w:val="none" w:sz="0" w:space="0" w:color="auto"/>
        <w:left w:val="none" w:sz="0" w:space="0" w:color="auto"/>
        <w:bottom w:val="none" w:sz="0" w:space="0" w:color="auto"/>
        <w:right w:val="none" w:sz="0" w:space="0" w:color="auto"/>
      </w:divBdr>
    </w:div>
    <w:div w:id="283928935">
      <w:bodyDiv w:val="1"/>
      <w:marLeft w:val="0"/>
      <w:marRight w:val="0"/>
      <w:marTop w:val="0"/>
      <w:marBottom w:val="0"/>
      <w:divBdr>
        <w:top w:val="none" w:sz="0" w:space="0" w:color="auto"/>
        <w:left w:val="none" w:sz="0" w:space="0" w:color="auto"/>
        <w:bottom w:val="none" w:sz="0" w:space="0" w:color="auto"/>
        <w:right w:val="none" w:sz="0" w:space="0" w:color="auto"/>
      </w:divBdr>
    </w:div>
    <w:div w:id="382488026">
      <w:bodyDiv w:val="1"/>
      <w:marLeft w:val="0"/>
      <w:marRight w:val="0"/>
      <w:marTop w:val="0"/>
      <w:marBottom w:val="0"/>
      <w:divBdr>
        <w:top w:val="none" w:sz="0" w:space="0" w:color="auto"/>
        <w:left w:val="none" w:sz="0" w:space="0" w:color="auto"/>
        <w:bottom w:val="none" w:sz="0" w:space="0" w:color="auto"/>
        <w:right w:val="none" w:sz="0" w:space="0" w:color="auto"/>
      </w:divBdr>
    </w:div>
    <w:div w:id="388236062">
      <w:bodyDiv w:val="1"/>
      <w:marLeft w:val="0"/>
      <w:marRight w:val="0"/>
      <w:marTop w:val="0"/>
      <w:marBottom w:val="0"/>
      <w:divBdr>
        <w:top w:val="none" w:sz="0" w:space="0" w:color="auto"/>
        <w:left w:val="none" w:sz="0" w:space="0" w:color="auto"/>
        <w:bottom w:val="none" w:sz="0" w:space="0" w:color="auto"/>
        <w:right w:val="none" w:sz="0" w:space="0" w:color="auto"/>
      </w:divBdr>
    </w:div>
    <w:div w:id="410471272">
      <w:bodyDiv w:val="1"/>
      <w:marLeft w:val="0"/>
      <w:marRight w:val="0"/>
      <w:marTop w:val="0"/>
      <w:marBottom w:val="0"/>
      <w:divBdr>
        <w:top w:val="none" w:sz="0" w:space="0" w:color="auto"/>
        <w:left w:val="none" w:sz="0" w:space="0" w:color="auto"/>
        <w:bottom w:val="none" w:sz="0" w:space="0" w:color="auto"/>
        <w:right w:val="none" w:sz="0" w:space="0" w:color="auto"/>
      </w:divBdr>
    </w:div>
    <w:div w:id="432240057">
      <w:bodyDiv w:val="1"/>
      <w:marLeft w:val="0"/>
      <w:marRight w:val="0"/>
      <w:marTop w:val="0"/>
      <w:marBottom w:val="0"/>
      <w:divBdr>
        <w:top w:val="none" w:sz="0" w:space="0" w:color="auto"/>
        <w:left w:val="none" w:sz="0" w:space="0" w:color="auto"/>
        <w:bottom w:val="none" w:sz="0" w:space="0" w:color="auto"/>
        <w:right w:val="none" w:sz="0" w:space="0" w:color="auto"/>
      </w:divBdr>
    </w:div>
    <w:div w:id="539438949">
      <w:bodyDiv w:val="1"/>
      <w:marLeft w:val="0"/>
      <w:marRight w:val="0"/>
      <w:marTop w:val="0"/>
      <w:marBottom w:val="0"/>
      <w:divBdr>
        <w:top w:val="none" w:sz="0" w:space="0" w:color="auto"/>
        <w:left w:val="none" w:sz="0" w:space="0" w:color="auto"/>
        <w:bottom w:val="none" w:sz="0" w:space="0" w:color="auto"/>
        <w:right w:val="none" w:sz="0" w:space="0" w:color="auto"/>
      </w:divBdr>
    </w:div>
    <w:div w:id="714626178">
      <w:bodyDiv w:val="1"/>
      <w:marLeft w:val="0"/>
      <w:marRight w:val="0"/>
      <w:marTop w:val="0"/>
      <w:marBottom w:val="0"/>
      <w:divBdr>
        <w:top w:val="none" w:sz="0" w:space="0" w:color="auto"/>
        <w:left w:val="none" w:sz="0" w:space="0" w:color="auto"/>
        <w:bottom w:val="none" w:sz="0" w:space="0" w:color="auto"/>
        <w:right w:val="none" w:sz="0" w:space="0" w:color="auto"/>
      </w:divBdr>
    </w:div>
    <w:div w:id="716130344">
      <w:bodyDiv w:val="1"/>
      <w:marLeft w:val="0"/>
      <w:marRight w:val="0"/>
      <w:marTop w:val="0"/>
      <w:marBottom w:val="0"/>
      <w:divBdr>
        <w:top w:val="none" w:sz="0" w:space="0" w:color="auto"/>
        <w:left w:val="none" w:sz="0" w:space="0" w:color="auto"/>
        <w:bottom w:val="none" w:sz="0" w:space="0" w:color="auto"/>
        <w:right w:val="none" w:sz="0" w:space="0" w:color="auto"/>
      </w:divBdr>
    </w:div>
    <w:div w:id="718164099">
      <w:bodyDiv w:val="1"/>
      <w:marLeft w:val="0"/>
      <w:marRight w:val="0"/>
      <w:marTop w:val="0"/>
      <w:marBottom w:val="0"/>
      <w:divBdr>
        <w:top w:val="none" w:sz="0" w:space="0" w:color="auto"/>
        <w:left w:val="none" w:sz="0" w:space="0" w:color="auto"/>
        <w:bottom w:val="none" w:sz="0" w:space="0" w:color="auto"/>
        <w:right w:val="none" w:sz="0" w:space="0" w:color="auto"/>
      </w:divBdr>
    </w:div>
    <w:div w:id="866792753">
      <w:bodyDiv w:val="1"/>
      <w:marLeft w:val="0"/>
      <w:marRight w:val="0"/>
      <w:marTop w:val="0"/>
      <w:marBottom w:val="0"/>
      <w:divBdr>
        <w:top w:val="none" w:sz="0" w:space="0" w:color="auto"/>
        <w:left w:val="none" w:sz="0" w:space="0" w:color="auto"/>
        <w:bottom w:val="none" w:sz="0" w:space="0" w:color="auto"/>
        <w:right w:val="none" w:sz="0" w:space="0" w:color="auto"/>
      </w:divBdr>
    </w:div>
    <w:div w:id="883949939">
      <w:bodyDiv w:val="1"/>
      <w:marLeft w:val="0"/>
      <w:marRight w:val="0"/>
      <w:marTop w:val="0"/>
      <w:marBottom w:val="0"/>
      <w:divBdr>
        <w:top w:val="none" w:sz="0" w:space="0" w:color="auto"/>
        <w:left w:val="none" w:sz="0" w:space="0" w:color="auto"/>
        <w:bottom w:val="none" w:sz="0" w:space="0" w:color="auto"/>
        <w:right w:val="none" w:sz="0" w:space="0" w:color="auto"/>
      </w:divBdr>
    </w:div>
    <w:div w:id="895120668">
      <w:bodyDiv w:val="1"/>
      <w:marLeft w:val="0"/>
      <w:marRight w:val="0"/>
      <w:marTop w:val="0"/>
      <w:marBottom w:val="0"/>
      <w:divBdr>
        <w:top w:val="none" w:sz="0" w:space="0" w:color="auto"/>
        <w:left w:val="none" w:sz="0" w:space="0" w:color="auto"/>
        <w:bottom w:val="none" w:sz="0" w:space="0" w:color="auto"/>
        <w:right w:val="none" w:sz="0" w:space="0" w:color="auto"/>
      </w:divBdr>
    </w:div>
    <w:div w:id="896935958">
      <w:bodyDiv w:val="1"/>
      <w:marLeft w:val="0"/>
      <w:marRight w:val="0"/>
      <w:marTop w:val="0"/>
      <w:marBottom w:val="0"/>
      <w:divBdr>
        <w:top w:val="none" w:sz="0" w:space="0" w:color="auto"/>
        <w:left w:val="none" w:sz="0" w:space="0" w:color="auto"/>
        <w:bottom w:val="none" w:sz="0" w:space="0" w:color="auto"/>
        <w:right w:val="none" w:sz="0" w:space="0" w:color="auto"/>
      </w:divBdr>
    </w:div>
    <w:div w:id="1016688985">
      <w:bodyDiv w:val="1"/>
      <w:marLeft w:val="0"/>
      <w:marRight w:val="0"/>
      <w:marTop w:val="0"/>
      <w:marBottom w:val="0"/>
      <w:divBdr>
        <w:top w:val="none" w:sz="0" w:space="0" w:color="auto"/>
        <w:left w:val="none" w:sz="0" w:space="0" w:color="auto"/>
        <w:bottom w:val="none" w:sz="0" w:space="0" w:color="auto"/>
        <w:right w:val="none" w:sz="0" w:space="0" w:color="auto"/>
      </w:divBdr>
    </w:div>
    <w:div w:id="1065491713">
      <w:bodyDiv w:val="1"/>
      <w:marLeft w:val="0"/>
      <w:marRight w:val="0"/>
      <w:marTop w:val="0"/>
      <w:marBottom w:val="0"/>
      <w:divBdr>
        <w:top w:val="none" w:sz="0" w:space="0" w:color="auto"/>
        <w:left w:val="none" w:sz="0" w:space="0" w:color="auto"/>
        <w:bottom w:val="none" w:sz="0" w:space="0" w:color="auto"/>
        <w:right w:val="none" w:sz="0" w:space="0" w:color="auto"/>
      </w:divBdr>
    </w:div>
    <w:div w:id="1099527578">
      <w:bodyDiv w:val="1"/>
      <w:marLeft w:val="0"/>
      <w:marRight w:val="0"/>
      <w:marTop w:val="0"/>
      <w:marBottom w:val="0"/>
      <w:divBdr>
        <w:top w:val="none" w:sz="0" w:space="0" w:color="auto"/>
        <w:left w:val="none" w:sz="0" w:space="0" w:color="auto"/>
        <w:bottom w:val="none" w:sz="0" w:space="0" w:color="auto"/>
        <w:right w:val="none" w:sz="0" w:space="0" w:color="auto"/>
      </w:divBdr>
    </w:div>
    <w:div w:id="1119372992">
      <w:bodyDiv w:val="1"/>
      <w:marLeft w:val="0"/>
      <w:marRight w:val="0"/>
      <w:marTop w:val="0"/>
      <w:marBottom w:val="0"/>
      <w:divBdr>
        <w:top w:val="none" w:sz="0" w:space="0" w:color="auto"/>
        <w:left w:val="none" w:sz="0" w:space="0" w:color="auto"/>
        <w:bottom w:val="none" w:sz="0" w:space="0" w:color="auto"/>
        <w:right w:val="none" w:sz="0" w:space="0" w:color="auto"/>
      </w:divBdr>
    </w:div>
    <w:div w:id="1126048173">
      <w:bodyDiv w:val="1"/>
      <w:marLeft w:val="0"/>
      <w:marRight w:val="0"/>
      <w:marTop w:val="0"/>
      <w:marBottom w:val="0"/>
      <w:divBdr>
        <w:top w:val="none" w:sz="0" w:space="0" w:color="auto"/>
        <w:left w:val="none" w:sz="0" w:space="0" w:color="auto"/>
        <w:bottom w:val="none" w:sz="0" w:space="0" w:color="auto"/>
        <w:right w:val="none" w:sz="0" w:space="0" w:color="auto"/>
      </w:divBdr>
    </w:div>
    <w:div w:id="1148595259">
      <w:bodyDiv w:val="1"/>
      <w:marLeft w:val="0"/>
      <w:marRight w:val="0"/>
      <w:marTop w:val="0"/>
      <w:marBottom w:val="0"/>
      <w:divBdr>
        <w:top w:val="none" w:sz="0" w:space="0" w:color="auto"/>
        <w:left w:val="none" w:sz="0" w:space="0" w:color="auto"/>
        <w:bottom w:val="none" w:sz="0" w:space="0" w:color="auto"/>
        <w:right w:val="none" w:sz="0" w:space="0" w:color="auto"/>
      </w:divBdr>
    </w:div>
    <w:div w:id="1260135259">
      <w:bodyDiv w:val="1"/>
      <w:marLeft w:val="0"/>
      <w:marRight w:val="0"/>
      <w:marTop w:val="0"/>
      <w:marBottom w:val="0"/>
      <w:divBdr>
        <w:top w:val="none" w:sz="0" w:space="0" w:color="auto"/>
        <w:left w:val="none" w:sz="0" w:space="0" w:color="auto"/>
        <w:bottom w:val="none" w:sz="0" w:space="0" w:color="auto"/>
        <w:right w:val="none" w:sz="0" w:space="0" w:color="auto"/>
      </w:divBdr>
    </w:div>
    <w:div w:id="1394352838">
      <w:bodyDiv w:val="1"/>
      <w:marLeft w:val="0"/>
      <w:marRight w:val="0"/>
      <w:marTop w:val="0"/>
      <w:marBottom w:val="0"/>
      <w:divBdr>
        <w:top w:val="none" w:sz="0" w:space="0" w:color="auto"/>
        <w:left w:val="none" w:sz="0" w:space="0" w:color="auto"/>
        <w:bottom w:val="none" w:sz="0" w:space="0" w:color="auto"/>
        <w:right w:val="none" w:sz="0" w:space="0" w:color="auto"/>
      </w:divBdr>
    </w:div>
    <w:div w:id="1489325880">
      <w:bodyDiv w:val="1"/>
      <w:marLeft w:val="0"/>
      <w:marRight w:val="0"/>
      <w:marTop w:val="0"/>
      <w:marBottom w:val="0"/>
      <w:divBdr>
        <w:top w:val="none" w:sz="0" w:space="0" w:color="auto"/>
        <w:left w:val="none" w:sz="0" w:space="0" w:color="auto"/>
        <w:bottom w:val="none" w:sz="0" w:space="0" w:color="auto"/>
        <w:right w:val="none" w:sz="0" w:space="0" w:color="auto"/>
      </w:divBdr>
      <w:divsChild>
        <w:div w:id="580405772">
          <w:marLeft w:val="0"/>
          <w:marRight w:val="0"/>
          <w:marTop w:val="0"/>
          <w:marBottom w:val="0"/>
          <w:divBdr>
            <w:top w:val="none" w:sz="0" w:space="0" w:color="auto"/>
            <w:left w:val="none" w:sz="0" w:space="0" w:color="auto"/>
            <w:bottom w:val="none" w:sz="0" w:space="0" w:color="auto"/>
            <w:right w:val="none" w:sz="0" w:space="0" w:color="auto"/>
          </w:divBdr>
        </w:div>
        <w:div w:id="998002727">
          <w:marLeft w:val="0"/>
          <w:marRight w:val="0"/>
          <w:marTop w:val="0"/>
          <w:marBottom w:val="0"/>
          <w:divBdr>
            <w:top w:val="none" w:sz="0" w:space="0" w:color="auto"/>
            <w:left w:val="none" w:sz="0" w:space="0" w:color="auto"/>
            <w:bottom w:val="none" w:sz="0" w:space="0" w:color="auto"/>
            <w:right w:val="none" w:sz="0" w:space="0" w:color="auto"/>
          </w:divBdr>
        </w:div>
        <w:div w:id="265845437">
          <w:marLeft w:val="0"/>
          <w:marRight w:val="0"/>
          <w:marTop w:val="0"/>
          <w:marBottom w:val="0"/>
          <w:divBdr>
            <w:top w:val="none" w:sz="0" w:space="0" w:color="auto"/>
            <w:left w:val="none" w:sz="0" w:space="0" w:color="auto"/>
            <w:bottom w:val="none" w:sz="0" w:space="0" w:color="auto"/>
            <w:right w:val="none" w:sz="0" w:space="0" w:color="auto"/>
          </w:divBdr>
        </w:div>
        <w:div w:id="1105077183">
          <w:marLeft w:val="0"/>
          <w:marRight w:val="0"/>
          <w:marTop w:val="0"/>
          <w:marBottom w:val="0"/>
          <w:divBdr>
            <w:top w:val="none" w:sz="0" w:space="0" w:color="auto"/>
            <w:left w:val="none" w:sz="0" w:space="0" w:color="auto"/>
            <w:bottom w:val="none" w:sz="0" w:space="0" w:color="auto"/>
            <w:right w:val="none" w:sz="0" w:space="0" w:color="auto"/>
          </w:divBdr>
        </w:div>
      </w:divsChild>
    </w:div>
    <w:div w:id="1519925745">
      <w:bodyDiv w:val="1"/>
      <w:marLeft w:val="0"/>
      <w:marRight w:val="0"/>
      <w:marTop w:val="0"/>
      <w:marBottom w:val="0"/>
      <w:divBdr>
        <w:top w:val="none" w:sz="0" w:space="0" w:color="auto"/>
        <w:left w:val="none" w:sz="0" w:space="0" w:color="auto"/>
        <w:bottom w:val="none" w:sz="0" w:space="0" w:color="auto"/>
        <w:right w:val="none" w:sz="0" w:space="0" w:color="auto"/>
      </w:divBdr>
    </w:div>
    <w:div w:id="1638341194">
      <w:bodyDiv w:val="1"/>
      <w:marLeft w:val="0"/>
      <w:marRight w:val="0"/>
      <w:marTop w:val="0"/>
      <w:marBottom w:val="0"/>
      <w:divBdr>
        <w:top w:val="none" w:sz="0" w:space="0" w:color="auto"/>
        <w:left w:val="none" w:sz="0" w:space="0" w:color="auto"/>
        <w:bottom w:val="none" w:sz="0" w:space="0" w:color="auto"/>
        <w:right w:val="none" w:sz="0" w:space="0" w:color="auto"/>
      </w:divBdr>
    </w:div>
    <w:div w:id="1639721235">
      <w:bodyDiv w:val="1"/>
      <w:marLeft w:val="0"/>
      <w:marRight w:val="0"/>
      <w:marTop w:val="0"/>
      <w:marBottom w:val="0"/>
      <w:divBdr>
        <w:top w:val="none" w:sz="0" w:space="0" w:color="auto"/>
        <w:left w:val="none" w:sz="0" w:space="0" w:color="auto"/>
        <w:bottom w:val="none" w:sz="0" w:space="0" w:color="auto"/>
        <w:right w:val="none" w:sz="0" w:space="0" w:color="auto"/>
      </w:divBdr>
    </w:div>
    <w:div w:id="1735857126">
      <w:bodyDiv w:val="1"/>
      <w:marLeft w:val="0"/>
      <w:marRight w:val="0"/>
      <w:marTop w:val="0"/>
      <w:marBottom w:val="0"/>
      <w:divBdr>
        <w:top w:val="none" w:sz="0" w:space="0" w:color="auto"/>
        <w:left w:val="none" w:sz="0" w:space="0" w:color="auto"/>
        <w:bottom w:val="none" w:sz="0" w:space="0" w:color="auto"/>
        <w:right w:val="none" w:sz="0" w:space="0" w:color="auto"/>
      </w:divBdr>
    </w:div>
    <w:div w:id="1818263421">
      <w:bodyDiv w:val="1"/>
      <w:marLeft w:val="0"/>
      <w:marRight w:val="0"/>
      <w:marTop w:val="0"/>
      <w:marBottom w:val="0"/>
      <w:divBdr>
        <w:top w:val="none" w:sz="0" w:space="0" w:color="auto"/>
        <w:left w:val="none" w:sz="0" w:space="0" w:color="auto"/>
        <w:bottom w:val="none" w:sz="0" w:space="0" w:color="auto"/>
        <w:right w:val="none" w:sz="0" w:space="0" w:color="auto"/>
      </w:divBdr>
    </w:div>
    <w:div w:id="1935477502">
      <w:bodyDiv w:val="1"/>
      <w:marLeft w:val="0"/>
      <w:marRight w:val="0"/>
      <w:marTop w:val="0"/>
      <w:marBottom w:val="0"/>
      <w:divBdr>
        <w:top w:val="none" w:sz="0" w:space="0" w:color="auto"/>
        <w:left w:val="none" w:sz="0" w:space="0" w:color="auto"/>
        <w:bottom w:val="none" w:sz="0" w:space="0" w:color="auto"/>
        <w:right w:val="none" w:sz="0" w:space="0" w:color="auto"/>
      </w:divBdr>
    </w:div>
    <w:div w:id="20017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hyperlink" Target="https://besjournals.onlinelibrary.wiley.com/doi/full/10.1111/1365-2664.12042" TargetMode="External"/><Relationship Id="rId39" Type="http://schemas.openxmlformats.org/officeDocument/2006/relationships/hyperlink" Target="http://www.skogsvei.no/" TargetMode="External"/><Relationship Id="rId21" Type="http://schemas.openxmlformats.org/officeDocument/2006/relationships/image" Target="media/image12.png"/><Relationship Id="rId34" Type="http://schemas.openxmlformats.org/officeDocument/2006/relationships/hyperlink" Target="https://wildlife.onlinelibrary.wiley.com/doi/pdf/10.2193/2008-063" TargetMode="External"/><Relationship Id="rId42" Type="http://schemas.openxmlformats.org/officeDocument/2006/relationships/hyperlink" Target="https://snl.no/elg" TargetMode="External"/><Relationship Id="rId47" Type="http://schemas.openxmlformats.org/officeDocument/2006/relationships/chart" Target="charts/chart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s://brage.bibsys.no/xmlui/handle/11250/278475" TargetMode="External"/><Relationship Id="rId11" Type="http://schemas.openxmlformats.org/officeDocument/2006/relationships/image" Target="media/image2.png"/><Relationship Id="rId24" Type="http://schemas.openxmlformats.org/officeDocument/2006/relationships/hyperlink" Target="https://www.tandfonline.com/doi/abs/10.1080/028275802320435441" TargetMode="External"/><Relationship Id="rId32" Type="http://schemas.openxmlformats.org/officeDocument/2006/relationships/hyperlink" Target="http://www.hjortevilt.no/jakt/jakt-pa-elg/" TargetMode="External"/><Relationship Id="rId37" Type="http://schemas.openxmlformats.org/officeDocument/2006/relationships/hyperlink" Target="https://www.nrk.no/trondelag/naeringen-vil-bygge-mer-skogsbilvei-1.13468948" TargetMode="External"/><Relationship Id="rId40" Type="http://schemas.openxmlformats.org/officeDocument/2006/relationships/hyperlink" Target="https://brage.bibsys.no/xmlui/handle/11250/2442898" TargetMode="External"/><Relationship Id="rId45"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google.no/search?hl=no&amp;tbo=p&amp;tbm=bks&amp;q=inauthor:%22Peter+J.+Marchand%22" TargetMode="External"/><Relationship Id="rId28" Type="http://schemas.openxmlformats.org/officeDocument/2006/relationships/hyperlink" Target="https://lovdata.no/dokument/SF/forskrift/2016-01-08-12" TargetMode="External"/><Relationship Id="rId36" Type="http://schemas.openxmlformats.org/officeDocument/2006/relationships/hyperlink" Target="https://nn.wikipedia.org/wiki/Hedmark_fylke" TargetMode="External"/><Relationship Id="rId49"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hyperlink" Target="https://www.hjortevilt.no/elg-furubeite-korleis-paverkar-naturlege-matfatet-beiteskader/" TargetMode="External"/><Relationship Id="rId44" Type="http://schemas.openxmlformats.org/officeDocument/2006/relationships/image" Target="media/image14.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G"/><Relationship Id="rId22" Type="http://schemas.openxmlformats.org/officeDocument/2006/relationships/image" Target="media/image13.png"/><Relationship Id="rId27" Type="http://schemas.openxmlformats.org/officeDocument/2006/relationships/hyperlink" Target="https://lovdata.no/dokument/SF/forskrift/2006-06-07-593" TargetMode="External"/><Relationship Id="rId30" Type="http://schemas.openxmlformats.org/officeDocument/2006/relationships/hyperlink" Target="https://www.silvafennica.fi/pdf/article5506.pdf" TargetMode="External"/><Relationship Id="rId35" Type="http://schemas.openxmlformats.org/officeDocument/2006/relationships/hyperlink" Target="https://www.sciencedirect.com/science/article/pii/S037811271830118X?via%3Dihub" TargetMode="External"/><Relationship Id="rId43" Type="http://schemas.openxmlformats.org/officeDocument/2006/relationships/hyperlink" Target="https://www.nina.no/archive/nina/pppbasepdf/forskningsrapport/028.pdf" TargetMode="External"/><Relationship Id="rId48" Type="http://schemas.openxmlformats.org/officeDocument/2006/relationships/footer" Target="footer3.xml"/><Relationship Id="rId8" Type="http://schemas.openxmlformats.org/officeDocument/2006/relationships/footer" Target="footer1.xml"/><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yperlink" Target="https://www.sciencedirect.com/science/article/pii/S0378112702002888" TargetMode="External"/><Relationship Id="rId33" Type="http://schemas.openxmlformats.org/officeDocument/2006/relationships/hyperlink" Target="https://www.hjortevilt.no/fakta-om-artene/elg/" TargetMode="External"/><Relationship Id="rId38" Type="http://schemas.openxmlformats.org/officeDocument/2006/relationships/hyperlink" Target="https://www.R-project.org/" TargetMode="External"/><Relationship Id="rId46" Type="http://schemas.openxmlformats.org/officeDocument/2006/relationships/chart" Target="charts/chart1.xml"/><Relationship Id="rId20" Type="http://schemas.openxmlformats.org/officeDocument/2006/relationships/image" Target="media/image11.png"/><Relationship Id="rId41" Type="http://schemas.openxmlformats.org/officeDocument/2006/relationships/hyperlink" Target="https://www.statskog.no/nyheter/vil-hindre-at-elgen-spiser-opp-skoge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Ingvild\Desktop\Ferdig%20data,%20bachelo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ngvild\Desktop\Ferdig%20data,%20bachel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a:t>Skogsbilvei</a:t>
            </a:r>
          </a:p>
        </c:rich>
      </c:tx>
      <c:overlay val="0"/>
    </c:title>
    <c:autoTitleDeleted val="0"/>
    <c:plotArea>
      <c:layout>
        <c:manualLayout>
          <c:layoutTarget val="inner"/>
          <c:xMode val="edge"/>
          <c:yMode val="edge"/>
          <c:x val="9.7337485592078762E-2"/>
          <c:y val="0.23267025832297283"/>
          <c:w val="0.79084124901054031"/>
          <c:h val="0.47423091252349436"/>
        </c:manualLayout>
      </c:layout>
      <c:barChart>
        <c:barDir val="col"/>
        <c:grouping val="clustered"/>
        <c:varyColors val="0"/>
        <c:ser>
          <c:idx val="0"/>
          <c:order val="0"/>
          <c:tx>
            <c:v>Frekvens</c:v>
          </c:tx>
          <c:invertIfNegative val="0"/>
          <c:cat>
            <c:strRef>
              <c:f>'Ark2'!$CE$2:$CE$18</c:f>
              <c:strCache>
                <c:ptCount val="17"/>
                <c:pt idx="0">
                  <c:v>100</c:v>
                </c:pt>
                <c:pt idx="1">
                  <c:v>200</c:v>
                </c:pt>
                <c:pt idx="2">
                  <c:v>300</c:v>
                </c:pt>
                <c:pt idx="3">
                  <c:v>400</c:v>
                </c:pt>
                <c:pt idx="4">
                  <c:v>500</c:v>
                </c:pt>
                <c:pt idx="5">
                  <c:v>600</c:v>
                </c:pt>
                <c:pt idx="6">
                  <c:v>700</c:v>
                </c:pt>
                <c:pt idx="7">
                  <c:v>800</c:v>
                </c:pt>
                <c:pt idx="8">
                  <c:v>900</c:v>
                </c:pt>
                <c:pt idx="9">
                  <c:v>1000</c:v>
                </c:pt>
                <c:pt idx="10">
                  <c:v>1100</c:v>
                </c:pt>
                <c:pt idx="11">
                  <c:v>1200</c:v>
                </c:pt>
                <c:pt idx="12">
                  <c:v>1300</c:v>
                </c:pt>
                <c:pt idx="13">
                  <c:v>1400</c:v>
                </c:pt>
                <c:pt idx="14">
                  <c:v>1500</c:v>
                </c:pt>
                <c:pt idx="15">
                  <c:v>1600</c:v>
                </c:pt>
                <c:pt idx="16">
                  <c:v>Mer</c:v>
                </c:pt>
              </c:strCache>
            </c:strRef>
          </c:cat>
          <c:val>
            <c:numRef>
              <c:f>'Ark2'!$CF$2:$CF$18</c:f>
              <c:numCache>
                <c:formatCode>General</c:formatCode>
                <c:ptCount val="17"/>
                <c:pt idx="0">
                  <c:v>34</c:v>
                </c:pt>
                <c:pt idx="1">
                  <c:v>22</c:v>
                </c:pt>
                <c:pt idx="2">
                  <c:v>28</c:v>
                </c:pt>
                <c:pt idx="3">
                  <c:v>16</c:v>
                </c:pt>
                <c:pt idx="4">
                  <c:v>26</c:v>
                </c:pt>
                <c:pt idx="5">
                  <c:v>13</c:v>
                </c:pt>
                <c:pt idx="6">
                  <c:v>10</c:v>
                </c:pt>
                <c:pt idx="7">
                  <c:v>15</c:v>
                </c:pt>
                <c:pt idx="8">
                  <c:v>10</c:v>
                </c:pt>
                <c:pt idx="9">
                  <c:v>4</c:v>
                </c:pt>
                <c:pt idx="10">
                  <c:v>3</c:v>
                </c:pt>
                <c:pt idx="11">
                  <c:v>1</c:v>
                </c:pt>
                <c:pt idx="12">
                  <c:v>2</c:v>
                </c:pt>
                <c:pt idx="13">
                  <c:v>1</c:v>
                </c:pt>
                <c:pt idx="14">
                  <c:v>4</c:v>
                </c:pt>
                <c:pt idx="15">
                  <c:v>0</c:v>
                </c:pt>
                <c:pt idx="16">
                  <c:v>0</c:v>
                </c:pt>
              </c:numCache>
            </c:numRef>
          </c:val>
          <c:extLst>
            <c:ext xmlns:c16="http://schemas.microsoft.com/office/drawing/2014/chart" uri="{C3380CC4-5D6E-409C-BE32-E72D297353CC}">
              <c16:uniqueId val="{00000000-DF9F-451A-A80B-1C807B9E516C}"/>
            </c:ext>
          </c:extLst>
        </c:ser>
        <c:dLbls>
          <c:showLegendKey val="0"/>
          <c:showVal val="0"/>
          <c:showCatName val="0"/>
          <c:showSerName val="0"/>
          <c:showPercent val="0"/>
          <c:showBubbleSize val="0"/>
        </c:dLbls>
        <c:gapWidth val="150"/>
        <c:axId val="613579408"/>
        <c:axId val="613579736"/>
      </c:barChart>
      <c:catAx>
        <c:axId val="613579408"/>
        <c:scaling>
          <c:orientation val="minMax"/>
        </c:scaling>
        <c:delete val="0"/>
        <c:axPos val="b"/>
        <c:title>
          <c:tx>
            <c:rich>
              <a:bodyPr/>
              <a:lstStyle/>
              <a:p>
                <a:pPr>
                  <a:defRPr/>
                </a:pPr>
                <a:r>
                  <a:rPr lang="nb-NO"/>
                  <a:t>Avstand</a:t>
                </a:r>
                <a:r>
                  <a:rPr lang="nb-NO" baseline="0"/>
                  <a:t> til vei (m)</a:t>
                </a:r>
                <a:endParaRPr lang="nb-NO"/>
              </a:p>
            </c:rich>
          </c:tx>
          <c:overlay val="0"/>
        </c:title>
        <c:numFmt formatCode="General" sourceLinked="1"/>
        <c:majorTickMark val="out"/>
        <c:minorTickMark val="none"/>
        <c:tickLblPos val="nextTo"/>
        <c:crossAx val="613579736"/>
        <c:crosses val="autoZero"/>
        <c:auto val="1"/>
        <c:lblAlgn val="ctr"/>
        <c:lblOffset val="100"/>
        <c:noMultiLvlLbl val="0"/>
      </c:catAx>
      <c:valAx>
        <c:axId val="613579736"/>
        <c:scaling>
          <c:orientation val="minMax"/>
        </c:scaling>
        <c:delete val="0"/>
        <c:axPos val="l"/>
        <c:title>
          <c:tx>
            <c:rich>
              <a:bodyPr/>
              <a:lstStyle/>
              <a:p>
                <a:pPr>
                  <a:defRPr/>
                </a:pPr>
                <a:r>
                  <a:rPr lang="nb-NO"/>
                  <a:t>Frekvens</a:t>
                </a:r>
              </a:p>
            </c:rich>
          </c:tx>
          <c:overlay val="0"/>
        </c:title>
        <c:numFmt formatCode="General" sourceLinked="1"/>
        <c:majorTickMark val="out"/>
        <c:minorTickMark val="none"/>
        <c:tickLblPos val="nextTo"/>
        <c:crossAx val="613579408"/>
        <c:crosses val="autoZero"/>
        <c:crossBetween val="between"/>
        <c:majorUnit val="10"/>
      </c:valAx>
    </c:plotArea>
    <c:legend>
      <c:legendPos val="r"/>
      <c:overlay val="0"/>
    </c:legend>
    <c:plotVisOnly val="1"/>
    <c:dispBlanksAs val="gap"/>
    <c:showDLblsOverMax val="0"/>
    <c:extLst>
      <c:ext xmlns:c16r3="http://schemas.microsoft.com/office/drawing/2017/03/chart" uri="{56B9EC1D-385E-4148-901F-78D8002777C0}">
        <c16r3:dataDisplayOptions16>
          <c16r3:dispNaAsBlank val="1"/>
        </c16r3:dataDisplayOptions16>
      </c:ext>
    </c:extLst>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a:t>Hovedvei</a:t>
            </a:r>
          </a:p>
        </c:rich>
      </c:tx>
      <c:overlay val="0"/>
    </c:title>
    <c:autoTitleDeleted val="0"/>
    <c:plotArea>
      <c:layout/>
      <c:barChart>
        <c:barDir val="col"/>
        <c:grouping val="clustered"/>
        <c:varyColors val="0"/>
        <c:ser>
          <c:idx val="0"/>
          <c:order val="0"/>
          <c:tx>
            <c:v>Frekvens</c:v>
          </c:tx>
          <c:invertIfNegative val="0"/>
          <c:cat>
            <c:strRef>
              <c:f>'Ark2'!$CE$21:$CE$34</c:f>
              <c:strCache>
                <c:ptCount val="14"/>
                <c:pt idx="0">
                  <c:v>500</c:v>
                </c:pt>
                <c:pt idx="1">
                  <c:v>1000</c:v>
                </c:pt>
                <c:pt idx="2">
                  <c:v>1500</c:v>
                </c:pt>
                <c:pt idx="3">
                  <c:v>2000</c:v>
                </c:pt>
                <c:pt idx="4">
                  <c:v>2500</c:v>
                </c:pt>
                <c:pt idx="5">
                  <c:v>3000</c:v>
                </c:pt>
                <c:pt idx="6">
                  <c:v>3500</c:v>
                </c:pt>
                <c:pt idx="7">
                  <c:v>4000</c:v>
                </c:pt>
                <c:pt idx="8">
                  <c:v>4500</c:v>
                </c:pt>
                <c:pt idx="9">
                  <c:v>5000</c:v>
                </c:pt>
                <c:pt idx="10">
                  <c:v>5500</c:v>
                </c:pt>
                <c:pt idx="11">
                  <c:v>6000</c:v>
                </c:pt>
                <c:pt idx="12">
                  <c:v>6500</c:v>
                </c:pt>
                <c:pt idx="13">
                  <c:v>Mer</c:v>
                </c:pt>
              </c:strCache>
            </c:strRef>
          </c:cat>
          <c:val>
            <c:numRef>
              <c:f>'Ark2'!$CF$21:$CF$34</c:f>
              <c:numCache>
                <c:formatCode>General</c:formatCode>
                <c:ptCount val="14"/>
                <c:pt idx="0">
                  <c:v>34</c:v>
                </c:pt>
                <c:pt idx="1">
                  <c:v>44</c:v>
                </c:pt>
                <c:pt idx="2">
                  <c:v>45</c:v>
                </c:pt>
                <c:pt idx="3">
                  <c:v>27</c:v>
                </c:pt>
                <c:pt idx="4">
                  <c:v>7</c:v>
                </c:pt>
                <c:pt idx="5">
                  <c:v>9</c:v>
                </c:pt>
                <c:pt idx="6">
                  <c:v>4</c:v>
                </c:pt>
                <c:pt idx="7">
                  <c:v>7</c:v>
                </c:pt>
                <c:pt idx="8">
                  <c:v>2</c:v>
                </c:pt>
                <c:pt idx="9">
                  <c:v>6</c:v>
                </c:pt>
                <c:pt idx="10">
                  <c:v>0</c:v>
                </c:pt>
                <c:pt idx="11">
                  <c:v>2</c:v>
                </c:pt>
                <c:pt idx="12">
                  <c:v>2</c:v>
                </c:pt>
                <c:pt idx="13">
                  <c:v>0</c:v>
                </c:pt>
              </c:numCache>
            </c:numRef>
          </c:val>
          <c:extLst>
            <c:ext xmlns:c16="http://schemas.microsoft.com/office/drawing/2014/chart" uri="{C3380CC4-5D6E-409C-BE32-E72D297353CC}">
              <c16:uniqueId val="{00000000-2AFD-4925-A99B-E18034A7E967}"/>
            </c:ext>
          </c:extLst>
        </c:ser>
        <c:dLbls>
          <c:showLegendKey val="0"/>
          <c:showVal val="0"/>
          <c:showCatName val="0"/>
          <c:showSerName val="0"/>
          <c:showPercent val="0"/>
          <c:showBubbleSize val="0"/>
        </c:dLbls>
        <c:gapWidth val="150"/>
        <c:axId val="613578424"/>
        <c:axId val="613580064"/>
      </c:barChart>
      <c:catAx>
        <c:axId val="613578424"/>
        <c:scaling>
          <c:orientation val="minMax"/>
        </c:scaling>
        <c:delete val="0"/>
        <c:axPos val="b"/>
        <c:title>
          <c:tx>
            <c:rich>
              <a:bodyPr/>
              <a:lstStyle/>
              <a:p>
                <a:pPr>
                  <a:defRPr/>
                </a:pPr>
                <a:r>
                  <a:rPr lang="nb-NO"/>
                  <a:t>Avstand</a:t>
                </a:r>
                <a:r>
                  <a:rPr lang="nb-NO" baseline="0"/>
                  <a:t> til vei (m)</a:t>
                </a:r>
                <a:endParaRPr lang="nb-NO"/>
              </a:p>
            </c:rich>
          </c:tx>
          <c:overlay val="0"/>
        </c:title>
        <c:numFmt formatCode="General" sourceLinked="1"/>
        <c:majorTickMark val="out"/>
        <c:minorTickMark val="none"/>
        <c:tickLblPos val="nextTo"/>
        <c:crossAx val="613580064"/>
        <c:crosses val="autoZero"/>
        <c:auto val="1"/>
        <c:lblAlgn val="ctr"/>
        <c:lblOffset val="100"/>
        <c:noMultiLvlLbl val="0"/>
      </c:catAx>
      <c:valAx>
        <c:axId val="613580064"/>
        <c:scaling>
          <c:orientation val="minMax"/>
        </c:scaling>
        <c:delete val="0"/>
        <c:axPos val="l"/>
        <c:title>
          <c:tx>
            <c:rich>
              <a:bodyPr/>
              <a:lstStyle/>
              <a:p>
                <a:pPr>
                  <a:defRPr/>
                </a:pPr>
                <a:r>
                  <a:rPr lang="nb-NO"/>
                  <a:t>Frekvens</a:t>
                </a:r>
              </a:p>
            </c:rich>
          </c:tx>
          <c:overlay val="0"/>
        </c:title>
        <c:numFmt formatCode="General" sourceLinked="1"/>
        <c:majorTickMark val="out"/>
        <c:minorTickMark val="none"/>
        <c:tickLblPos val="nextTo"/>
        <c:crossAx val="613578424"/>
        <c:crosses val="autoZero"/>
        <c:crossBetween val="between"/>
      </c:valAx>
    </c:plotArea>
    <c:legend>
      <c:legendPos val="r"/>
      <c:overlay val="0"/>
    </c:legend>
    <c:plotVisOnly val="1"/>
    <c:dispBlanksAs val="gap"/>
    <c:showDLblsOverMax val="0"/>
    <c:extLst>
      <c:ext xmlns:c16r3="http://schemas.microsoft.com/office/drawing/2017/03/chart" uri="{56B9EC1D-385E-4148-901F-78D8002777C0}">
        <c16r3:dataDisplayOptions16>
          <c16r3:dispNaAsBlank val="1"/>
        </c16r3:dataDisplayOptions16>
      </c:ext>
    </c:extLst>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69DF8F5FC54FE1B6C52928B4827CB6"/>
        <w:category>
          <w:name w:val="Generelt"/>
          <w:gallery w:val="placeholder"/>
        </w:category>
        <w:types>
          <w:type w:val="bbPlcHdr"/>
        </w:types>
        <w:behaviors>
          <w:behavior w:val="content"/>
        </w:behaviors>
        <w:guid w:val="{30615EE2-DAC5-408E-A17B-71053DAA9F18}"/>
      </w:docPartPr>
      <w:docPartBody>
        <w:p w:rsidR="00056A87" w:rsidRDefault="00F72496" w:rsidP="00F72496">
          <w:pPr>
            <w:pStyle w:val="7D69DF8F5FC54FE1B6C52928B4827CB6"/>
          </w:pPr>
          <w:r w:rsidRPr="00D41011">
            <w:rPr>
              <w:rFonts w:ascii="Arial" w:hAnsi="Arial" w:cs="Arial"/>
              <w:b/>
              <w:sz w:val="32"/>
              <w:szCs w:val="32"/>
            </w:rPr>
            <w:t>(Klikk her og skriv inn navn)</w:t>
          </w:r>
        </w:p>
      </w:docPartBody>
    </w:docPart>
    <w:docPart>
      <w:docPartPr>
        <w:name w:val="6FB87CA121BC49499918AF7F62E9FF05"/>
        <w:category>
          <w:name w:val="Generelt"/>
          <w:gallery w:val="placeholder"/>
        </w:category>
        <w:types>
          <w:type w:val="bbPlcHdr"/>
        </w:types>
        <w:behaviors>
          <w:behavior w:val="content"/>
        </w:behaviors>
        <w:guid w:val="{3FBFAAE8-9157-4228-91C7-AF5B7C78C4D5}"/>
      </w:docPartPr>
      <w:docPartBody>
        <w:p w:rsidR="00056A87" w:rsidRDefault="00F72496" w:rsidP="00F72496">
          <w:pPr>
            <w:pStyle w:val="6FB87CA121BC49499918AF7F62E9FF05"/>
          </w:pPr>
          <w:r w:rsidRPr="00A21807">
            <w:rPr>
              <w:b/>
              <w:sz w:val="44"/>
              <w:szCs w:val="44"/>
            </w:rPr>
            <w:t>(Klikk her og skriv inn type oppgave)</w:t>
          </w:r>
        </w:p>
      </w:docPartBody>
    </w:docPart>
    <w:docPart>
      <w:docPartPr>
        <w:name w:val="95851B489DB243FAB67F9444A82B3C53"/>
        <w:category>
          <w:name w:val="Generelt"/>
          <w:gallery w:val="placeholder"/>
        </w:category>
        <w:types>
          <w:type w:val="bbPlcHdr"/>
        </w:types>
        <w:behaviors>
          <w:behavior w:val="content"/>
        </w:behaviors>
        <w:guid w:val="{A036E149-4CDC-4963-8B4D-DDA799D1197D}"/>
      </w:docPartPr>
      <w:docPartBody>
        <w:p w:rsidR="00056A87" w:rsidRDefault="00F72496" w:rsidP="00F72496">
          <w:pPr>
            <w:pStyle w:val="95851B489DB243FAB67F9444A82B3C53"/>
          </w:pPr>
          <w:r w:rsidRPr="00A21807">
            <w:rPr>
              <w:b/>
              <w:sz w:val="48"/>
              <w:szCs w:val="48"/>
            </w:rPr>
            <w:t>(Klikk her og skriv inn norsk tittel)</w:t>
          </w:r>
        </w:p>
      </w:docPartBody>
    </w:docPart>
    <w:docPart>
      <w:docPartPr>
        <w:name w:val="3A9F9E1A591544FCA00D23459C716623"/>
        <w:category>
          <w:name w:val="Generelt"/>
          <w:gallery w:val="placeholder"/>
        </w:category>
        <w:types>
          <w:type w:val="bbPlcHdr"/>
        </w:types>
        <w:behaviors>
          <w:behavior w:val="content"/>
        </w:behaviors>
        <w:guid w:val="{E1D99BC3-827D-43BE-A72F-BCD6EDB3C938}"/>
      </w:docPartPr>
      <w:docPartBody>
        <w:p w:rsidR="00056A87" w:rsidRDefault="00F72496" w:rsidP="00F72496">
          <w:pPr>
            <w:pStyle w:val="3A9F9E1A591544FCA00D23459C716623"/>
          </w:pPr>
          <w:r w:rsidRPr="00A21807">
            <w:rPr>
              <w:sz w:val="40"/>
              <w:szCs w:val="40"/>
            </w:rPr>
            <w:t>(Klikk her og skriv inn engelsk tittel)</w:t>
          </w:r>
        </w:p>
      </w:docPartBody>
    </w:docPart>
    <w:docPart>
      <w:docPartPr>
        <w:name w:val="73CFBE64F3FD483C916BBC1358D9D9D5"/>
        <w:category>
          <w:name w:val="Generelt"/>
          <w:gallery w:val="placeholder"/>
        </w:category>
        <w:types>
          <w:type w:val="bbPlcHdr"/>
        </w:types>
        <w:behaviors>
          <w:behavior w:val="content"/>
        </w:behaviors>
        <w:guid w:val="{B6B618AD-ACC5-4AF7-BD47-DF357C338A8A}"/>
      </w:docPartPr>
      <w:docPartBody>
        <w:p w:rsidR="00056A87" w:rsidRDefault="00F72496" w:rsidP="00F72496">
          <w:pPr>
            <w:pStyle w:val="73CFBE64F3FD483C916BBC1358D9D9D5"/>
          </w:pPr>
          <w:r w:rsidRPr="00A21807">
            <w:rPr>
              <w:rFonts w:ascii="Arial" w:hAnsi="Arial" w:cs="Arial"/>
              <w:sz w:val="40"/>
              <w:szCs w:val="40"/>
            </w:rPr>
            <w:t>(Klikk her og skriv inn studieprogram)</w:t>
          </w:r>
        </w:p>
      </w:docPartBody>
    </w:docPart>
    <w:docPart>
      <w:docPartPr>
        <w:name w:val="BB1F5A3811E843108D4062207DE7C864"/>
        <w:category>
          <w:name w:val="Generelt"/>
          <w:gallery w:val="placeholder"/>
        </w:category>
        <w:types>
          <w:type w:val="bbPlcHdr"/>
        </w:types>
        <w:behaviors>
          <w:behavior w:val="content"/>
        </w:behaviors>
        <w:guid w:val="{B19860EE-B301-4F62-913D-B2A9480B034E}"/>
      </w:docPartPr>
      <w:docPartBody>
        <w:p w:rsidR="00056A87" w:rsidRDefault="00F72496" w:rsidP="00F72496">
          <w:pPr>
            <w:pStyle w:val="BB1F5A3811E843108D4062207DE7C864"/>
          </w:pPr>
          <w:r w:rsidRPr="00A21807">
            <w:rPr>
              <w:b/>
              <w:sz w:val="40"/>
              <w:szCs w:val="40"/>
            </w:rPr>
            <w:t>(Klikk her og skriv inn årstall)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96"/>
    <w:rsid w:val="00056A87"/>
    <w:rsid w:val="003E0C49"/>
    <w:rsid w:val="005A6311"/>
    <w:rsid w:val="005C153C"/>
    <w:rsid w:val="00624159"/>
    <w:rsid w:val="00732EF0"/>
    <w:rsid w:val="00745524"/>
    <w:rsid w:val="00837B57"/>
    <w:rsid w:val="009E3D8E"/>
    <w:rsid w:val="00CF037B"/>
    <w:rsid w:val="00D84085"/>
    <w:rsid w:val="00DA487F"/>
    <w:rsid w:val="00E11419"/>
    <w:rsid w:val="00F276AD"/>
    <w:rsid w:val="00F72496"/>
    <w:rsid w:val="00FA3C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72496"/>
    <w:rPr>
      <w:color w:val="808080"/>
    </w:rPr>
  </w:style>
  <w:style w:type="paragraph" w:customStyle="1" w:styleId="00164EF9B0CF415F8FD98FBBDBB8D37D">
    <w:name w:val="00164EF9B0CF415F8FD98FBBDBB8D37D"/>
    <w:rsid w:val="00F72496"/>
  </w:style>
  <w:style w:type="paragraph" w:customStyle="1" w:styleId="9981E6B59C1241BD8A247A807B5FC846">
    <w:name w:val="9981E6B59C1241BD8A247A807B5FC846"/>
    <w:rsid w:val="00F72496"/>
  </w:style>
  <w:style w:type="paragraph" w:customStyle="1" w:styleId="9EBA2BD63E7B435B9340F9E8840986D2">
    <w:name w:val="9EBA2BD63E7B435B9340F9E8840986D2"/>
    <w:rsid w:val="00F72496"/>
  </w:style>
  <w:style w:type="paragraph" w:customStyle="1" w:styleId="8D7B0DA81F0441B4AC9CC76C4F5513B0">
    <w:name w:val="8D7B0DA81F0441B4AC9CC76C4F5513B0"/>
    <w:rsid w:val="00F72496"/>
  </w:style>
  <w:style w:type="paragraph" w:customStyle="1" w:styleId="6693D2FD204B421DABD7B5BB5371EC2B">
    <w:name w:val="6693D2FD204B421DABD7B5BB5371EC2B"/>
    <w:rsid w:val="00F72496"/>
  </w:style>
  <w:style w:type="paragraph" w:customStyle="1" w:styleId="DB91906650B34996BCEB6660A3E91EBF">
    <w:name w:val="DB91906650B34996BCEB6660A3E91EBF"/>
    <w:rsid w:val="00F72496"/>
  </w:style>
  <w:style w:type="paragraph" w:customStyle="1" w:styleId="9AE1F7EB7A9D4EF0A710DFCDBC9D148F">
    <w:name w:val="9AE1F7EB7A9D4EF0A710DFCDBC9D148F"/>
    <w:rsid w:val="00F72496"/>
  </w:style>
  <w:style w:type="paragraph" w:customStyle="1" w:styleId="4F00FEAA82E8433DB86E084DC59422A4">
    <w:name w:val="4F00FEAA82E8433DB86E084DC59422A4"/>
    <w:rsid w:val="00F72496"/>
  </w:style>
  <w:style w:type="paragraph" w:customStyle="1" w:styleId="5432335BFEC24C548AC32C90EA5F5EB2">
    <w:name w:val="5432335BFEC24C548AC32C90EA5F5EB2"/>
    <w:rsid w:val="00F72496"/>
  </w:style>
  <w:style w:type="paragraph" w:customStyle="1" w:styleId="D1CCFF6A2E51486AA968F69236870E72">
    <w:name w:val="D1CCFF6A2E51486AA968F69236870E72"/>
    <w:rsid w:val="00F72496"/>
  </w:style>
  <w:style w:type="paragraph" w:customStyle="1" w:styleId="F4D057F2A4D8489C9BBB896C7A1625CD">
    <w:name w:val="F4D057F2A4D8489C9BBB896C7A1625CD"/>
    <w:rsid w:val="00F72496"/>
  </w:style>
  <w:style w:type="paragraph" w:customStyle="1" w:styleId="BF4834EE325B48409B622ED763D40149">
    <w:name w:val="BF4834EE325B48409B622ED763D40149"/>
    <w:rsid w:val="00F72496"/>
  </w:style>
  <w:style w:type="paragraph" w:customStyle="1" w:styleId="C4E10329E85946058F7FE5B17CEC7116">
    <w:name w:val="C4E10329E85946058F7FE5B17CEC7116"/>
    <w:rsid w:val="00F72496"/>
  </w:style>
  <w:style w:type="paragraph" w:customStyle="1" w:styleId="C30FF7182B334289A8AAA590D2B96B12">
    <w:name w:val="C30FF7182B334289A8AAA590D2B96B12"/>
    <w:rsid w:val="00F72496"/>
  </w:style>
  <w:style w:type="paragraph" w:customStyle="1" w:styleId="2A496CFD198E4CA9BFFABFBBF65EA639">
    <w:name w:val="2A496CFD198E4CA9BFFABFBBF65EA639"/>
    <w:rsid w:val="00F72496"/>
  </w:style>
  <w:style w:type="paragraph" w:customStyle="1" w:styleId="7D69DF8F5FC54FE1B6C52928B4827CB6">
    <w:name w:val="7D69DF8F5FC54FE1B6C52928B4827CB6"/>
    <w:rsid w:val="00F72496"/>
  </w:style>
  <w:style w:type="paragraph" w:customStyle="1" w:styleId="6FB87CA121BC49499918AF7F62E9FF05">
    <w:name w:val="6FB87CA121BC49499918AF7F62E9FF05"/>
    <w:rsid w:val="00F72496"/>
  </w:style>
  <w:style w:type="paragraph" w:customStyle="1" w:styleId="95851B489DB243FAB67F9444A82B3C53">
    <w:name w:val="95851B489DB243FAB67F9444A82B3C53"/>
    <w:rsid w:val="00F72496"/>
  </w:style>
  <w:style w:type="paragraph" w:customStyle="1" w:styleId="3A9F9E1A591544FCA00D23459C716623">
    <w:name w:val="3A9F9E1A591544FCA00D23459C716623"/>
    <w:rsid w:val="00F72496"/>
  </w:style>
  <w:style w:type="paragraph" w:customStyle="1" w:styleId="73CFBE64F3FD483C916BBC1358D9D9D5">
    <w:name w:val="73CFBE64F3FD483C916BBC1358D9D9D5"/>
    <w:rsid w:val="00F72496"/>
  </w:style>
  <w:style w:type="paragraph" w:customStyle="1" w:styleId="BB1F5A3811E843108D4062207DE7C864">
    <w:name w:val="BB1F5A3811E843108D4062207DE7C864"/>
    <w:rsid w:val="00F72496"/>
  </w:style>
  <w:style w:type="paragraph" w:customStyle="1" w:styleId="5B6080DE059B4013A23CDDC0356CCE50">
    <w:name w:val="5B6080DE059B4013A23CDDC0356CCE50"/>
    <w:rsid w:val="00E11419"/>
  </w:style>
  <w:style w:type="paragraph" w:customStyle="1" w:styleId="60BD7AD826114F5FB4A1B798EFFBE5C8">
    <w:name w:val="60BD7AD826114F5FB4A1B798EFFBE5C8"/>
    <w:rsid w:val="00E11419"/>
  </w:style>
  <w:style w:type="paragraph" w:customStyle="1" w:styleId="8ABD9BCF2C504A8497DADF7B403B1440">
    <w:name w:val="8ABD9BCF2C504A8497DADF7B403B1440"/>
    <w:rsid w:val="00E11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E08C1-D20F-49C8-920E-FF2F65E6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9187</Words>
  <Characters>48692</Characters>
  <Application>Microsoft Office Word</Application>
  <DocSecurity>0</DocSecurity>
  <Lines>405</Lines>
  <Paragraphs>115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dc:creator>
  <cp:keywords/>
  <dc:description/>
  <cp:lastModifiedBy>Sarah Louise Loftheim</cp:lastModifiedBy>
  <cp:revision>2</cp:revision>
  <cp:lastPrinted>2019-04-25T14:47:00Z</cp:lastPrinted>
  <dcterms:created xsi:type="dcterms:W3CDTF">2019-10-22T12:35:00Z</dcterms:created>
  <dcterms:modified xsi:type="dcterms:W3CDTF">2019-10-22T12:35:00Z</dcterms:modified>
</cp:coreProperties>
</file>